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0867" w14:textId="77777777" w:rsidR="00AC4764" w:rsidRPr="00AC4764" w:rsidRDefault="00AC4764" w:rsidP="00AC4764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bookmarkStart w:id="0" w:name="_Toc520404531"/>
      <w:r w:rsidRPr="00AC4764">
        <w:rPr>
          <w:rFonts w:ascii="Times New Roman" w:hAnsi="Times New Roman" w:cs="Times New Roman"/>
          <w:b/>
          <w:bCs/>
          <w:sz w:val="50"/>
          <w:szCs w:val="50"/>
        </w:rPr>
        <w:t>ŠKOLSKÝ VZDELÁVACÍ PROGRAM</w:t>
      </w:r>
    </w:p>
    <w:p w14:paraId="02153695" w14:textId="553F1F7E" w:rsidR="00AC4764" w:rsidRPr="00AC4764" w:rsidRDefault="00AC4764" w:rsidP="00AC4764">
      <w:pPr>
        <w:jc w:val="center"/>
        <w:rPr>
          <w:rFonts w:ascii="Times New Roman" w:hAnsi="Times New Roman" w:cs="Times New Roman"/>
          <w:i/>
          <w:iCs/>
        </w:rPr>
      </w:pPr>
      <w:r w:rsidRPr="00AC4764">
        <w:rPr>
          <w:rFonts w:ascii="Times New Roman" w:hAnsi="Times New Roman" w:cs="Times New Roman"/>
          <w:i/>
          <w:iCs/>
        </w:rPr>
        <w:t>Doplňujúce texty k inkluzívnym a humanistickým princípom</w:t>
      </w:r>
      <w:r w:rsidR="001D5D55">
        <w:rPr>
          <w:rFonts w:ascii="Times New Roman" w:hAnsi="Times New Roman" w:cs="Times New Roman"/>
          <w:i/>
          <w:iCs/>
        </w:rPr>
        <w:t>,</w:t>
      </w:r>
      <w:r w:rsidRPr="00AC4764">
        <w:rPr>
          <w:rFonts w:ascii="Times New Roman" w:hAnsi="Times New Roman" w:cs="Times New Roman"/>
          <w:i/>
          <w:iCs/>
        </w:rPr>
        <w:t xml:space="preserve"> </w:t>
      </w:r>
    </w:p>
    <w:p w14:paraId="02DB9978" w14:textId="6A1795D5" w:rsidR="00AC4764" w:rsidRPr="00AC4764" w:rsidRDefault="00AC4764" w:rsidP="00AC4764">
      <w:pPr>
        <w:jc w:val="center"/>
        <w:rPr>
          <w:rFonts w:ascii="Times New Roman" w:hAnsi="Times New Roman" w:cs="Times New Roman"/>
          <w:i/>
          <w:iCs/>
        </w:rPr>
      </w:pPr>
      <w:r w:rsidRPr="00AC4764">
        <w:rPr>
          <w:rFonts w:ascii="Times New Roman" w:hAnsi="Times New Roman" w:cs="Times New Roman"/>
          <w:i/>
          <w:iCs/>
        </w:rPr>
        <w:t>školskému podpornému tímu</w:t>
      </w:r>
      <w:r w:rsidR="001D5D55">
        <w:rPr>
          <w:rFonts w:ascii="Times New Roman" w:hAnsi="Times New Roman" w:cs="Times New Roman"/>
          <w:i/>
          <w:iCs/>
        </w:rPr>
        <w:t>, podporným opatreniam a žiakom so ŠVVP</w:t>
      </w:r>
    </w:p>
    <w:p w14:paraId="3D9B51EF" w14:textId="77777777" w:rsidR="00AC4764" w:rsidRPr="00456780" w:rsidRDefault="00AC4764" w:rsidP="00AC4764">
      <w:pPr>
        <w:rPr>
          <w:rFonts w:ascii="Times New Roman" w:hAnsi="Times New Roman" w:cs="Times New Roman"/>
          <w:color w:val="FF0000"/>
        </w:rPr>
      </w:pPr>
    </w:p>
    <w:bookmarkEnd w:id="0"/>
    <w:p w14:paraId="0AA3174A" w14:textId="77777777" w:rsidR="00AC4764" w:rsidRPr="00AC4764" w:rsidRDefault="00AC4764" w:rsidP="00AC4764">
      <w:pPr>
        <w:pStyle w:val="Nadpis2"/>
        <w:rPr>
          <w:rFonts w:eastAsia="Arial"/>
          <w:sz w:val="24"/>
          <w:szCs w:val="24"/>
        </w:rPr>
      </w:pPr>
      <w:r w:rsidRPr="00AC4764">
        <w:rPr>
          <w:sz w:val="24"/>
          <w:szCs w:val="24"/>
        </w:rPr>
        <w:t>Vymedzenie cieľov, poslania a zamerania školy</w:t>
      </w:r>
    </w:p>
    <w:p w14:paraId="2DC11912" w14:textId="2FDAC6DC" w:rsidR="00AC4764" w:rsidRPr="00AC4764" w:rsidRDefault="00AC4764" w:rsidP="00AC4764">
      <w:pPr>
        <w:spacing w:line="276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AC4764">
        <w:rPr>
          <w:rFonts w:ascii="Times New Roman" w:hAnsi="Times New Roman" w:cs="Times New Roman"/>
        </w:rPr>
        <w:t>Cieľ, poslanie a zameranie školy vychádza z princípov výchovy a vzdelávania v § 3 zákona 245/2008. V rámci týchto princípov sa naša škola hlási aj k princípom inkluzívneho vzdelávania (§3</w:t>
      </w:r>
      <w:r w:rsidR="00DE5A88">
        <w:rPr>
          <w:rFonts w:ascii="Times New Roman" w:hAnsi="Times New Roman" w:cs="Times New Roman"/>
        </w:rPr>
        <w:t> </w:t>
      </w:r>
      <w:r w:rsidRPr="00AC4764">
        <w:rPr>
          <w:rFonts w:ascii="Times New Roman" w:hAnsi="Times New Roman" w:cs="Times New Roman"/>
        </w:rPr>
        <w:t xml:space="preserve">písm. d), ktoré je </w:t>
      </w:r>
      <w:r w:rsidRPr="00AC4764">
        <w:rPr>
          <w:rFonts w:ascii="Times New Roman" w:hAnsi="Times New Roman" w:cs="Times New Roman"/>
          <w:i/>
          <w:iCs/>
          <w:shd w:val="clear" w:color="auto" w:fill="FFFFFF"/>
        </w:rPr>
        <w:t>uskutočňované na základe rovnosti príležitostí, rešpektovania výchovno-vzdelávacích potrieb, individuálnych osobitostí a aktívneho zapojenia všetkých žiakov do výchovy a vzdelávania</w:t>
      </w:r>
      <w:r w:rsidRPr="00AC4764">
        <w:rPr>
          <w:rFonts w:ascii="Times New Roman" w:hAnsi="Times New Roman" w:cs="Times New Roman"/>
          <w:shd w:val="clear" w:color="auto" w:fill="FFFFFF"/>
        </w:rPr>
        <w:t xml:space="preserve">. A nielen žiakov, ale aj </w:t>
      </w:r>
      <w:r w:rsidRPr="00AC4764">
        <w:rPr>
          <w:rFonts w:ascii="Times New Roman" w:hAnsi="Times New Roman" w:cs="Times New Roman"/>
          <w:b/>
          <w:bCs/>
          <w:shd w:val="clear" w:color="auto" w:fill="FFFFFF"/>
        </w:rPr>
        <w:t>každého človeka</w:t>
      </w:r>
      <w:r w:rsidRPr="00AC4764">
        <w:rPr>
          <w:rFonts w:ascii="Times New Roman" w:hAnsi="Times New Roman" w:cs="Times New Roman"/>
          <w:shd w:val="clear" w:color="auto" w:fill="FFFFFF"/>
        </w:rPr>
        <w:t xml:space="preserve"> v školskom prostredí – t. j. rodičov i zamestnancov v spolupráci so zriaďovateľom, radou školy, centrom poradenstva a prevencie a ďalšími externými organizáciami. </w:t>
      </w:r>
    </w:p>
    <w:p w14:paraId="63EBA14D" w14:textId="5472AD1F" w:rsidR="00AC4764" w:rsidRPr="00AC4764" w:rsidRDefault="00AC4764" w:rsidP="00AC476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C4764">
        <w:rPr>
          <w:rFonts w:ascii="Times New Roman" w:hAnsi="Times New Roman" w:cs="Times New Roman"/>
          <w:shd w:val="clear" w:color="auto" w:fill="FFFFFF"/>
        </w:rPr>
        <w:t xml:space="preserve">Systém podpory a práce postavený na rozvoji človeka v školskom prostredí vychádza </w:t>
      </w:r>
      <w:r w:rsidR="00DE5A88">
        <w:rPr>
          <w:rFonts w:ascii="Times New Roman" w:hAnsi="Times New Roman" w:cs="Times New Roman"/>
          <w:shd w:val="clear" w:color="auto" w:fill="FFFFFF"/>
        </w:rPr>
        <w:t>z </w:t>
      </w:r>
      <w:r w:rsidRPr="00AC4764">
        <w:rPr>
          <w:rFonts w:ascii="Times New Roman" w:hAnsi="Times New Roman" w:cs="Times New Roman"/>
          <w:shd w:val="clear" w:color="auto" w:fill="FFFFFF"/>
        </w:rPr>
        <w:t xml:space="preserve">podporných úrovní 1. – 5. stupňa definovaných v § 131 školského zákona a bližšie popísaných ministerstvom školstva najmä v </w:t>
      </w:r>
      <w:r w:rsidRPr="00AC4764">
        <w:rPr>
          <w:rFonts w:ascii="Times New Roman" w:hAnsi="Times New Roman" w:cs="Times New Roman"/>
        </w:rPr>
        <w:t xml:space="preserve">podpornej úrovni </w:t>
      </w:r>
      <w:hyperlink r:id="rId11" w:history="1">
        <w:r w:rsidRPr="00AC4764">
          <w:rPr>
            <w:rStyle w:val="Hypertextovprepojenie"/>
            <w:rFonts w:ascii="Times New Roman" w:hAnsi="Times New Roman" w:cs="Times New Roman"/>
          </w:rPr>
          <w:t>1. stupňa</w:t>
        </w:r>
      </w:hyperlink>
      <w:r w:rsidRPr="00AC4764">
        <w:rPr>
          <w:rFonts w:ascii="Times New Roman" w:hAnsi="Times New Roman" w:cs="Times New Roman"/>
        </w:rPr>
        <w:t xml:space="preserve"> a </w:t>
      </w:r>
      <w:hyperlink r:id="rId12" w:history="1">
        <w:r w:rsidRPr="00AC4764">
          <w:rPr>
            <w:rStyle w:val="Hypertextovprepojenie"/>
            <w:rFonts w:ascii="Times New Roman" w:hAnsi="Times New Roman" w:cs="Times New Roman"/>
          </w:rPr>
          <w:t>2. stupňa</w:t>
        </w:r>
      </w:hyperlink>
      <w:r w:rsidRPr="00AC4764">
        <w:rPr>
          <w:rFonts w:ascii="Times New Roman" w:hAnsi="Times New Roman" w:cs="Times New Roman"/>
        </w:rPr>
        <w:t>. To zahŕňa premenu školy na</w:t>
      </w:r>
      <w:r w:rsidR="00DE5A88">
        <w:rPr>
          <w:rFonts w:ascii="Times New Roman" w:hAnsi="Times New Roman" w:cs="Times New Roman"/>
        </w:rPr>
        <w:t> </w:t>
      </w:r>
      <w:r w:rsidRPr="00AC4764">
        <w:rPr>
          <w:rFonts w:ascii="Times New Roman" w:hAnsi="Times New Roman" w:cs="Times New Roman"/>
        </w:rPr>
        <w:t>učiace sa spoločenstvo, demokratické prostredie s kritickým myslením, budovanie zdravých vzťahov či kultúry rešpektu a úcty. Úlohy zamestnancov sú síce rôzne, ale vzájomne sa dopĺňajú, prelínajú a smerujú ku komplexnému rozvoju človeka. Pedagogický zbor, ktorý pôsobí v podpornej úrovni 1.</w:t>
      </w:r>
      <w:r w:rsidR="00DE5A88">
        <w:rPr>
          <w:rFonts w:ascii="Times New Roman" w:hAnsi="Times New Roman" w:cs="Times New Roman"/>
        </w:rPr>
        <w:t> </w:t>
      </w:r>
      <w:r w:rsidRPr="00AC4764">
        <w:rPr>
          <w:rFonts w:ascii="Times New Roman" w:hAnsi="Times New Roman" w:cs="Times New Roman"/>
        </w:rPr>
        <w:t>stupňa najbližšie k žiakom ako kľúčová vzťahová osoba, je v našej škole doplnený o </w:t>
      </w:r>
      <w:r w:rsidRPr="00AC4764">
        <w:rPr>
          <w:rFonts w:ascii="Times New Roman" w:hAnsi="Times New Roman" w:cs="Times New Roman"/>
          <w:b/>
          <w:bCs/>
        </w:rPr>
        <w:t>školský podporný tím</w:t>
      </w:r>
      <w:r w:rsidRPr="00AC4764">
        <w:rPr>
          <w:rFonts w:ascii="Times New Roman" w:hAnsi="Times New Roman" w:cs="Times New Roman"/>
        </w:rPr>
        <w:t xml:space="preserve">, ktorý intenzívne napomáha podpore vzťahov pedagogických zamestnancov a rodičov na ceste k žiakom. Takýto tím je zložený z odborných zamestnancov a niektorých pedagogických, ktorí spoločne vytvárajú tímovú prácu v školskom prostredí. </w:t>
      </w:r>
    </w:p>
    <w:p w14:paraId="6197F80A" w14:textId="77777777" w:rsidR="00AC4764" w:rsidRPr="00AC4764" w:rsidRDefault="00AC4764" w:rsidP="00AC476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C4764">
        <w:rPr>
          <w:rFonts w:ascii="Times New Roman" w:hAnsi="Times New Roman" w:cs="Times New Roman"/>
        </w:rPr>
        <w:t xml:space="preserve">Od školského r. 2020/2021 nastúpila naša škola na </w:t>
      </w:r>
      <w:r w:rsidRPr="00AC4764">
        <w:rPr>
          <w:rFonts w:ascii="Times New Roman" w:hAnsi="Times New Roman" w:cs="Times New Roman"/>
          <w:b/>
        </w:rPr>
        <w:t xml:space="preserve">cestu k inkluzívnemu vzdelávaniu </w:t>
      </w:r>
      <w:r w:rsidRPr="00AC4764">
        <w:rPr>
          <w:rFonts w:ascii="Times New Roman" w:hAnsi="Times New Roman" w:cs="Times New Roman"/>
        </w:rPr>
        <w:t xml:space="preserve">otvorením sa pre nové profesie a činnosti so snahou budovať inkluzívnu klímu a kultúru. </w:t>
      </w:r>
    </w:p>
    <w:p w14:paraId="1E137525" w14:textId="77777777" w:rsidR="00AC4764" w:rsidRPr="00AC4764" w:rsidRDefault="00AC4764" w:rsidP="00AC476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C4764">
        <w:rPr>
          <w:rFonts w:ascii="Times New Roman" w:hAnsi="Times New Roman" w:cs="Times New Roman"/>
        </w:rPr>
        <w:t xml:space="preserve">Inkluzívna cesta je zameraná na: </w:t>
      </w:r>
    </w:p>
    <w:p w14:paraId="6B81DA4A" w14:textId="77777777" w:rsidR="00AC4764" w:rsidRPr="00AC4764" w:rsidRDefault="00AC4764" w:rsidP="00AC4764">
      <w:pPr>
        <w:pStyle w:val="Odsekzoznamu"/>
        <w:numPr>
          <w:ilvl w:val="2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>Podporu každého žiaka, ale aj učiteľa a rodiča v tom, čo potrebuje k svojmu rastu,</w:t>
      </w:r>
    </w:p>
    <w:p w14:paraId="6FA03E85" w14:textId="77777777" w:rsidR="00AC4764" w:rsidRPr="00AC4764" w:rsidRDefault="00AC4764" w:rsidP="00AC4764">
      <w:pPr>
        <w:pStyle w:val="Odsekzoznamu"/>
        <w:numPr>
          <w:ilvl w:val="2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 xml:space="preserve">Poskytovanie komplexnej podpory na škole skrze </w:t>
      </w:r>
      <w:r w:rsidRPr="00AC4764">
        <w:rPr>
          <w:rFonts w:ascii="Times New Roman" w:hAnsi="Times New Roman" w:cs="Times New Roman"/>
          <w:b/>
          <w:bCs/>
          <w:sz w:val="24"/>
          <w:szCs w:val="24"/>
        </w:rPr>
        <w:t xml:space="preserve">školský podporný tím </w:t>
      </w:r>
      <w:r w:rsidRPr="00AC4764">
        <w:rPr>
          <w:rFonts w:ascii="Times New Roman" w:hAnsi="Times New Roman" w:cs="Times New Roman"/>
          <w:sz w:val="24"/>
          <w:szCs w:val="24"/>
        </w:rPr>
        <w:t xml:space="preserve">– najmä ako prevencia a včasné vyhľadávanie a riešenie problémov, </w:t>
      </w:r>
    </w:p>
    <w:p w14:paraId="718B550C" w14:textId="77777777" w:rsidR="00AC4764" w:rsidRPr="00AC4764" w:rsidRDefault="00AC4764" w:rsidP="00AC4764">
      <w:pPr>
        <w:pStyle w:val="Odsekzoznamu"/>
        <w:numPr>
          <w:ilvl w:val="2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>Budovanie vzťahového trojuholníka dieťa, rodič a učiteľ</w:t>
      </w:r>
    </w:p>
    <w:p w14:paraId="094A9A62" w14:textId="77777777" w:rsidR="00AC4764" w:rsidRPr="00AC4764" w:rsidRDefault="00AC4764" w:rsidP="00AC4764">
      <w:pPr>
        <w:pStyle w:val="Odsekzoznamu"/>
        <w:numPr>
          <w:ilvl w:val="2"/>
          <w:numId w:val="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 xml:space="preserve">Zameranie viac na </w:t>
      </w:r>
      <w:proofErr w:type="spellStart"/>
      <w:r w:rsidRPr="00AC4764">
        <w:rPr>
          <w:rFonts w:ascii="Times New Roman" w:hAnsi="Times New Roman" w:cs="Times New Roman"/>
          <w:sz w:val="24"/>
          <w:szCs w:val="24"/>
        </w:rPr>
        <w:t>formatívne</w:t>
      </w:r>
      <w:proofErr w:type="spellEnd"/>
      <w:r w:rsidRPr="00AC4764">
        <w:rPr>
          <w:rFonts w:ascii="Times New Roman" w:hAnsi="Times New Roman" w:cs="Times New Roman"/>
          <w:sz w:val="24"/>
          <w:szCs w:val="24"/>
        </w:rPr>
        <w:t xml:space="preserve"> hodnotenie a reflexiu.</w:t>
      </w:r>
    </w:p>
    <w:p w14:paraId="0E11602C" w14:textId="77777777" w:rsidR="00AC4764" w:rsidRPr="00AC4764" w:rsidRDefault="00AC4764" w:rsidP="00AC4764">
      <w:pPr>
        <w:jc w:val="both"/>
        <w:rPr>
          <w:rFonts w:ascii="Times New Roman" w:hAnsi="Times New Roman" w:cs="Times New Roman"/>
        </w:rPr>
      </w:pPr>
    </w:p>
    <w:p w14:paraId="4BA31ECC" w14:textId="77777777" w:rsidR="00AC4764" w:rsidRPr="00AC4764" w:rsidRDefault="00AC4764" w:rsidP="00AC4764">
      <w:pPr>
        <w:spacing w:line="276" w:lineRule="auto"/>
        <w:ind w:firstLine="708"/>
        <w:jc w:val="both"/>
        <w:rPr>
          <w:rFonts w:ascii="Times New Roman" w:eastAsia="Arial" w:hAnsi="Times New Roman" w:cs="Times New Roman"/>
        </w:rPr>
      </w:pPr>
      <w:r w:rsidRPr="00AC4764">
        <w:rPr>
          <w:rFonts w:ascii="Times New Roman" w:hAnsi="Times New Roman" w:cs="Times New Roman"/>
        </w:rPr>
        <w:t xml:space="preserve">Naša škola je otvorená pre vzdelávanie všetkých žiakov v rozsahu a kvalite zodpovedajúcej individuálnym potrebám žiaka, triedy a školy. Pri práci využívame inkluzívny prístup, aby každé dieťa bolo vnímané ako jedinečné a necítilo sa odmietané. Chceme tak zabezpečiť ústavný rovný prístup k vzdelávaniu pre všetkých žiakov, primeraný rozvoj ich schopností, dosiahnutie primeraného stupňa vzdelania a ich primeraného začlenenia do spoločnosti. </w:t>
      </w:r>
    </w:p>
    <w:p w14:paraId="4BE15565" w14:textId="77777777" w:rsidR="00AC4764" w:rsidRPr="00AC4764" w:rsidRDefault="00AC4764" w:rsidP="00AC4764">
      <w:pPr>
        <w:jc w:val="both"/>
        <w:rPr>
          <w:rFonts w:ascii="Times New Roman" w:hAnsi="Times New Roman" w:cs="Times New Roman"/>
        </w:rPr>
      </w:pPr>
    </w:p>
    <w:p w14:paraId="773252A2" w14:textId="77777777" w:rsidR="00AC4764" w:rsidRPr="00AC4764" w:rsidRDefault="00AC4764" w:rsidP="00AC4764">
      <w:pPr>
        <w:pStyle w:val="Nadpis2"/>
        <w:rPr>
          <w:sz w:val="28"/>
          <w:szCs w:val="28"/>
        </w:rPr>
      </w:pPr>
      <w:r w:rsidRPr="00AC4764">
        <w:rPr>
          <w:sz w:val="28"/>
          <w:szCs w:val="28"/>
        </w:rPr>
        <w:t xml:space="preserve">Školský podporný tím </w:t>
      </w:r>
    </w:p>
    <w:p w14:paraId="609916AC" w14:textId="77777777" w:rsidR="00AC4764" w:rsidRPr="00AC4764" w:rsidRDefault="00AC4764" w:rsidP="00AC4764">
      <w:pPr>
        <w:jc w:val="both"/>
        <w:rPr>
          <w:rFonts w:ascii="Times New Roman" w:hAnsi="Times New Roman" w:cs="Times New Roman"/>
        </w:rPr>
      </w:pPr>
      <w:r w:rsidRPr="00AC4764">
        <w:rPr>
          <w:rFonts w:ascii="Times New Roman" w:hAnsi="Times New Roman" w:cs="Times New Roman"/>
        </w:rPr>
        <w:t xml:space="preserve">Na škole pracuje aj </w:t>
      </w:r>
      <w:r w:rsidRPr="00AC4764">
        <w:rPr>
          <w:rFonts w:ascii="Times New Roman" w:hAnsi="Times New Roman" w:cs="Times New Roman"/>
          <w:b/>
        </w:rPr>
        <w:t>školský podporný tím</w:t>
      </w:r>
      <w:r w:rsidRPr="00AC4764">
        <w:rPr>
          <w:rFonts w:ascii="Times New Roman" w:hAnsi="Times New Roman" w:cs="Times New Roman"/>
        </w:rPr>
        <w:t xml:space="preserve"> (ďalej len „ŠPT“) zložený zo školského špeciálneho pedagóga, školského psychológa, sociálneho pedagóga a </w:t>
      </w:r>
      <w:proofErr w:type="spellStart"/>
      <w:r w:rsidRPr="00AC4764">
        <w:rPr>
          <w:rFonts w:ascii="Times New Roman" w:hAnsi="Times New Roman" w:cs="Times New Roman"/>
        </w:rPr>
        <w:t>kariérového</w:t>
      </w:r>
      <w:proofErr w:type="spellEnd"/>
      <w:r w:rsidRPr="00AC4764">
        <w:rPr>
          <w:rFonts w:ascii="Times New Roman" w:hAnsi="Times New Roman" w:cs="Times New Roman"/>
        </w:rPr>
        <w:t xml:space="preserve"> poradcu. Činnosť tohto tímu sa riadi § 131 školského zákona a § 21n. a § 84a) zákona 138/2019 o pedagogických a odborných </w:t>
      </w:r>
      <w:r w:rsidRPr="00AC4764">
        <w:rPr>
          <w:rFonts w:ascii="Times New Roman" w:hAnsi="Times New Roman" w:cs="Times New Roman"/>
        </w:rPr>
        <w:lastRenderedPageBreak/>
        <w:t xml:space="preserve">zamestnancoch, procesnými, výkonovými a obsahovými </w:t>
      </w:r>
      <w:hyperlink r:id="rId13" w:history="1">
        <w:r w:rsidRPr="00AC4764">
          <w:rPr>
            <w:rStyle w:val="Hypertextovprepojenie"/>
            <w:rFonts w:ascii="Times New Roman" w:hAnsi="Times New Roman" w:cs="Times New Roman"/>
          </w:rPr>
          <w:t>štandardami</w:t>
        </w:r>
      </w:hyperlink>
      <w:r w:rsidRPr="00AC4764">
        <w:rPr>
          <w:rFonts w:ascii="Times New Roman" w:hAnsi="Times New Roman" w:cs="Times New Roman"/>
        </w:rPr>
        <w:t xml:space="preserve"> i popísanými úrovňami podpory, predovšetkým však podporné úrovne </w:t>
      </w:r>
      <w:hyperlink r:id="rId14" w:history="1">
        <w:r w:rsidRPr="00AC4764">
          <w:rPr>
            <w:rStyle w:val="Hypertextovprepojenie"/>
            <w:rFonts w:ascii="Times New Roman" w:hAnsi="Times New Roman" w:cs="Times New Roman"/>
          </w:rPr>
          <w:t>1. a 2. stupňa</w:t>
        </w:r>
      </w:hyperlink>
      <w:r w:rsidRPr="00AC4764">
        <w:rPr>
          <w:rFonts w:ascii="Times New Roman" w:hAnsi="Times New Roman" w:cs="Times New Roman"/>
        </w:rPr>
        <w:t xml:space="preserve">, ale aj metodickými usmerneniami </w:t>
      </w:r>
      <w:proofErr w:type="spellStart"/>
      <w:r w:rsidRPr="00AC4764">
        <w:rPr>
          <w:rFonts w:ascii="Times New Roman" w:hAnsi="Times New Roman" w:cs="Times New Roman"/>
        </w:rPr>
        <w:t>VÚDPaPu</w:t>
      </w:r>
      <w:proofErr w:type="spellEnd"/>
      <w:r w:rsidRPr="00AC4764">
        <w:rPr>
          <w:rFonts w:ascii="Times New Roman" w:hAnsi="Times New Roman" w:cs="Times New Roman"/>
        </w:rPr>
        <w:t xml:space="preserve"> (napr. </w:t>
      </w:r>
      <w:hyperlink r:id="rId15" w:history="1">
        <w:r w:rsidRPr="00AC4764">
          <w:rPr>
            <w:rStyle w:val="Hypertextovprepojenie"/>
            <w:rFonts w:ascii="Times New Roman" w:hAnsi="Times New Roman" w:cs="Times New Roman"/>
          </w:rPr>
          <w:t>ŠPT, 2022</w:t>
        </w:r>
      </w:hyperlink>
      <w:r w:rsidRPr="00AC4764">
        <w:rPr>
          <w:rFonts w:ascii="Times New Roman" w:hAnsi="Times New Roman" w:cs="Times New Roman"/>
        </w:rPr>
        <w:t xml:space="preserve">).  Tento tím veľmi úzko spolupracuje a je metodicky usmerňovaný centrom poradenstva a prevencie (ďalej len „CPP“). V škole tím úzko spolupracuje s triednymi učiteľmi, predmetovými učiteľmi, vedením školy, vychovávateľmi, rodičmi a žiakmi. </w:t>
      </w:r>
    </w:p>
    <w:p w14:paraId="6C07AE35" w14:textId="77777777" w:rsidR="00AC4764" w:rsidRPr="00AC4764" w:rsidRDefault="00AC4764" w:rsidP="00AC4764">
      <w:pPr>
        <w:ind w:firstLine="708"/>
        <w:jc w:val="both"/>
        <w:rPr>
          <w:rFonts w:ascii="Times New Roman" w:hAnsi="Times New Roman" w:cs="Times New Roman"/>
          <w:bCs/>
        </w:rPr>
      </w:pPr>
      <w:r w:rsidRPr="00AC4764">
        <w:rPr>
          <w:rFonts w:ascii="Times New Roman" w:hAnsi="Times New Roman" w:cs="Times New Roman"/>
          <w:bCs/>
        </w:rPr>
        <w:t xml:space="preserve">Členovia tímu majú príslušnú kvalifikáciu a špecializované vzdelávania určené na výkon svojich funkcií a poskytujú žiakom, rodičom a učiteľom rozličné podporné služby, riadia sa platnou legislatívou, pracovnou náplňou, školským vzdelávacím programom a metodickým usmerňovaním centra poradenstva a prevencie v našom okrese. Pôsobenie týchto zamestnancov je plne v súlade s cieľmi výchovy a vzdelávania, so školským zákonom a najlepším záujmom dieťaťa. A hoci samotná činnosť tímu nepodlieha špeciálnemu súhlasu rodičov tak ako je to napríklad v rezorte zdravotníctva, predsa jeho činnosť je podporná, partnerská a otvorená s vysokým štandardom etiky a transparentnosti a informačnou povinnosťou vo vzťahu k rodičom. Držíme sa zásady, že rodič je partner školy a je nielen informovaný, ale aj priamo zapojený do podpory dieťaťa. </w:t>
      </w:r>
    </w:p>
    <w:p w14:paraId="7DB30C67" w14:textId="77777777" w:rsidR="00AC4764" w:rsidRPr="00AC4764" w:rsidRDefault="00AC4764" w:rsidP="00AC4764">
      <w:pPr>
        <w:ind w:firstLine="708"/>
        <w:jc w:val="both"/>
        <w:rPr>
          <w:rFonts w:ascii="Times New Roman" w:hAnsi="Times New Roman" w:cs="Times New Roman"/>
          <w:bCs/>
        </w:rPr>
      </w:pPr>
      <w:r w:rsidRPr="00AC4764">
        <w:rPr>
          <w:rFonts w:ascii="Times New Roman" w:hAnsi="Times New Roman" w:cs="Times New Roman"/>
          <w:bCs/>
        </w:rPr>
        <w:t xml:space="preserve">Hlavnými oblasťami podpory sú v súlade s § 131 školského zákona </w:t>
      </w:r>
      <w:r w:rsidRPr="00AC4764">
        <w:rPr>
          <w:rFonts w:ascii="Times New Roman" w:hAnsi="Times New Roman" w:cs="Times New Roman"/>
          <w:lang w:eastAsia="sk-SK"/>
        </w:rPr>
        <w:t xml:space="preserve">prevencia, výchovné a </w:t>
      </w:r>
      <w:proofErr w:type="spellStart"/>
      <w:r w:rsidRPr="00AC4764">
        <w:rPr>
          <w:rFonts w:ascii="Times New Roman" w:hAnsi="Times New Roman" w:cs="Times New Roman"/>
          <w:lang w:eastAsia="sk-SK"/>
        </w:rPr>
        <w:t>kariérové</w:t>
      </w:r>
      <w:proofErr w:type="spellEnd"/>
      <w:r w:rsidRPr="00AC4764">
        <w:rPr>
          <w:rFonts w:ascii="Times New Roman" w:hAnsi="Times New Roman" w:cs="Times New Roman"/>
          <w:lang w:eastAsia="sk-SK"/>
        </w:rPr>
        <w:t xml:space="preserve"> poradenstvo, rozvoj inkluzívneho vzdelávania, orientačná diagnostika, intervencia a krízová intervencia, </w:t>
      </w:r>
      <w:proofErr w:type="spellStart"/>
      <w:r w:rsidRPr="00AC4764">
        <w:rPr>
          <w:rFonts w:ascii="Times New Roman" w:hAnsi="Times New Roman" w:cs="Times New Roman"/>
          <w:lang w:eastAsia="sk-SK"/>
        </w:rPr>
        <w:t>reedukácia</w:t>
      </w:r>
      <w:proofErr w:type="spellEnd"/>
      <w:r w:rsidRPr="00AC4764">
        <w:rPr>
          <w:rFonts w:ascii="Times New Roman" w:hAnsi="Times New Roman" w:cs="Times New Roman"/>
          <w:lang w:eastAsia="sk-SK"/>
        </w:rPr>
        <w:t xml:space="preserve"> a metodická podpora a poradenstvo pedagogickým zamestnancom, rodičom alebo žiakom. To môže zahŕňať </w:t>
      </w:r>
      <w:r w:rsidRPr="00AC4764">
        <w:rPr>
          <w:rFonts w:ascii="Times New Roman" w:hAnsi="Times New Roman" w:cs="Times New Roman"/>
          <w:bCs/>
        </w:rPr>
        <w:t xml:space="preserve">preventívne programy a aktivity v triedach zamerané na zlepšenie klímy, mediáciu po konflikte alebo ťaživej situácii, podpora učiteľa počas vyučovania, </w:t>
      </w:r>
      <w:proofErr w:type="spellStart"/>
      <w:r w:rsidRPr="00AC4764">
        <w:rPr>
          <w:rFonts w:ascii="Times New Roman" w:hAnsi="Times New Roman" w:cs="Times New Roman"/>
          <w:bCs/>
        </w:rPr>
        <w:t>depistáže</w:t>
      </w:r>
      <w:proofErr w:type="spellEnd"/>
      <w:r w:rsidRPr="00AC4764">
        <w:rPr>
          <w:rFonts w:ascii="Times New Roman" w:hAnsi="Times New Roman" w:cs="Times New Roman"/>
          <w:bCs/>
        </w:rPr>
        <w:t xml:space="preserve"> pri zápisoch alebo v prvých ročníkoch, </w:t>
      </w:r>
      <w:proofErr w:type="spellStart"/>
      <w:r w:rsidRPr="00AC4764">
        <w:rPr>
          <w:rFonts w:ascii="Times New Roman" w:hAnsi="Times New Roman" w:cs="Times New Roman"/>
          <w:bCs/>
        </w:rPr>
        <w:t>sociometrie</w:t>
      </w:r>
      <w:proofErr w:type="spellEnd"/>
      <w:r w:rsidRPr="00AC4764">
        <w:rPr>
          <w:rFonts w:ascii="Times New Roman" w:hAnsi="Times New Roman" w:cs="Times New Roman"/>
          <w:bCs/>
        </w:rPr>
        <w:t xml:space="preserve">, besedy, diskusie a vzdelávanie pre rodičov a zamestnancov, účasť na rodičovských združeniach a ďalšie. Práca a činnosť týchto zamestnancov je riadnou súčasťou výchovno-vzdelávacej činnosti a napĺňania cieľov výchovy a vzdelávania. </w:t>
      </w:r>
    </w:p>
    <w:p w14:paraId="03A55607" w14:textId="77777777" w:rsidR="00AC4764" w:rsidRPr="00AC4764" w:rsidRDefault="00AC4764" w:rsidP="00AC4764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AC4764">
        <w:rPr>
          <w:rFonts w:ascii="Times New Roman" w:hAnsi="Times New Roman" w:cs="Times New Roman"/>
        </w:rPr>
        <w:t xml:space="preserve">Škola na podporu </w:t>
      </w:r>
      <w:r w:rsidRPr="00AC4764">
        <w:rPr>
          <w:rFonts w:ascii="Times New Roman" w:hAnsi="Times New Roman" w:cs="Times New Roman"/>
          <w:b/>
          <w:bCs/>
        </w:rPr>
        <w:t>výchovno-vzdelávacích potrieb</w:t>
      </w:r>
      <w:r w:rsidRPr="00AC4764">
        <w:rPr>
          <w:rFonts w:ascii="Times New Roman" w:hAnsi="Times New Roman" w:cs="Times New Roman"/>
        </w:rPr>
        <w:t xml:space="preserve"> žiakov podľa § 2 h) školského zákona poskytuje podporu všetkým žiakom a to tak, že</w:t>
      </w:r>
      <w:r w:rsidRPr="00AC4764">
        <w:rPr>
          <w:rFonts w:ascii="Times New Roman" w:hAnsi="Times New Roman" w:cs="Times New Roman"/>
          <w:shd w:val="clear" w:color="auto" w:fill="FFFFFF"/>
        </w:rPr>
        <w:t xml:space="preserve"> </w:t>
      </w:r>
      <w:r w:rsidRPr="00AC4764">
        <w:rPr>
          <w:rFonts w:ascii="Times New Roman" w:hAnsi="Times New Roman" w:cs="Times New Roman"/>
          <w:i/>
          <w:iCs/>
          <w:shd w:val="clear" w:color="auto" w:fill="FFFFFF"/>
        </w:rPr>
        <w:t>zabezpečuje podmienky, organizáciu a realizáciu výchovno-vzdelávacieho procesu spôsobom, ktorý primerane zodpovedá potrebám telesného, psychického a sociálneho vývinu žiakov</w:t>
      </w:r>
      <w:r w:rsidRPr="00AC4764">
        <w:rPr>
          <w:rFonts w:ascii="Times New Roman" w:hAnsi="Times New Roman" w:cs="Times New Roman"/>
        </w:rPr>
        <w:t xml:space="preserve"> v úzkej spolupráci so ŠPT: </w:t>
      </w:r>
    </w:p>
    <w:p w14:paraId="78E20356" w14:textId="77777777" w:rsidR="00AC4764" w:rsidRPr="00AC4764" w:rsidRDefault="00AC4764" w:rsidP="00AC4764">
      <w:pPr>
        <w:pStyle w:val="Odsekzoznamu"/>
        <w:numPr>
          <w:ilvl w:val="0"/>
          <w:numId w:val="2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poskytuje všetkým žiakom podporu na podpornej úrovni 1. stupňa, ako sú preventívne programy, ranné kruhy, pravidelné elektronické aj osobné konzultácie rodičov s učiteľmi, </w:t>
      </w:r>
      <w:proofErr w:type="spellStart"/>
      <w:r w:rsidRPr="00AC4764">
        <w:rPr>
          <w:rFonts w:ascii="Times New Roman" w:eastAsia="Arial" w:hAnsi="Times New Roman" w:cs="Times New Roman"/>
          <w:sz w:val="24"/>
          <w:szCs w:val="24"/>
        </w:rPr>
        <w:t>kariérové</w:t>
      </w:r>
      <w:proofErr w:type="spellEnd"/>
      <w:r w:rsidRPr="00AC4764">
        <w:rPr>
          <w:rFonts w:ascii="Times New Roman" w:eastAsia="Arial" w:hAnsi="Times New Roman" w:cs="Times New Roman"/>
          <w:sz w:val="24"/>
          <w:szCs w:val="24"/>
        </w:rPr>
        <w:t xml:space="preserve"> poradenstvo, </w:t>
      </w:r>
    </w:p>
    <w:p w14:paraId="11A6EE4F" w14:textId="77777777" w:rsidR="00AC4764" w:rsidRPr="00AC4764" w:rsidRDefault="00AC4764" w:rsidP="00AC4764">
      <w:pPr>
        <w:pStyle w:val="Odsekzoznamu"/>
        <w:numPr>
          <w:ilvl w:val="0"/>
          <w:numId w:val="2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zostavuje školský poriadok zameraný na spravodlivejšie a ľudskejšie formované pravidlá školského života v súčinnosti so žiakmi a radou školy, </w:t>
      </w:r>
    </w:p>
    <w:p w14:paraId="4C110E1C" w14:textId="77777777" w:rsidR="00AC4764" w:rsidRPr="00AC4764" w:rsidRDefault="00AC4764" w:rsidP="00AC476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pravidelne sleduje a realizuje skríning dochádzky, prospechu a správania žiakov </w:t>
      </w:r>
      <w:r w:rsidRPr="00AC4764">
        <w:rPr>
          <w:rFonts w:ascii="Times New Roman" w:hAnsi="Times New Roman" w:cs="Times New Roman"/>
          <w:sz w:val="24"/>
          <w:szCs w:val="24"/>
        </w:rPr>
        <w:t xml:space="preserve">cez prístup ŠPT do internetovej žiackej knižky a triednej knihy, prinášanie systémových návrhov pre zlepšenie, špecifické sledovanie rizikových faktorov ako je adaptácia žiakov prvého ročníka ZŠ, prechod na druhý stupeň ZŠ, prestup alebo odchod žiaka, obdobie dospievania, </w:t>
      </w:r>
    </w:p>
    <w:p w14:paraId="455737F7" w14:textId="77777777" w:rsidR="00AC4764" w:rsidRPr="00AC4764" w:rsidRDefault="00AC4764" w:rsidP="00AC4764">
      <w:pPr>
        <w:pStyle w:val="Odsekzoznamu"/>
        <w:numPr>
          <w:ilvl w:val="0"/>
          <w:numId w:val="2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>umožňuje všetkým žiakom prístup k ŠPT a jeho službám, keď to v priebehu celej školskej dochádzky žiak alebo rodič potrebuje pre individuálnu podporu v kríze, životných ťažkostiach alebo na vlastný rozvoj svojho potenciálu,</w:t>
      </w:r>
    </w:p>
    <w:p w14:paraId="3E0AD8DF" w14:textId="77777777" w:rsidR="00AC4764" w:rsidRPr="00AC4764" w:rsidRDefault="00AC4764" w:rsidP="00AC4764">
      <w:pPr>
        <w:pStyle w:val="Odsekzoznamu"/>
        <w:numPr>
          <w:ilvl w:val="0"/>
          <w:numId w:val="2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umožňuje prácu v škole a triedach aj zamestnancom CPP pri preventívnej činnosti, krízovej intervencii, skríningu i spolupráci na podpore detí a rodičov v úzkej súčinnosti so ŠPT, </w:t>
      </w:r>
    </w:p>
    <w:p w14:paraId="412EAA32" w14:textId="77777777" w:rsidR="00AC4764" w:rsidRPr="00AC4764" w:rsidRDefault="00AC4764" w:rsidP="00AC4764">
      <w:pPr>
        <w:pStyle w:val="Odsekzoznamu"/>
        <w:numPr>
          <w:ilvl w:val="0"/>
          <w:numId w:val="2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informuje rodičov, žiakov a zamestnancov cez webovú stránku školy, nástenky, internetovú žiacku knižku o ďalšej podpornej činnosti. </w:t>
      </w:r>
    </w:p>
    <w:p w14:paraId="36440912" w14:textId="77777777" w:rsidR="00AC4764" w:rsidRPr="00AC4764" w:rsidRDefault="00AC4764" w:rsidP="00AC4764">
      <w:pPr>
        <w:pStyle w:val="Odsekzoznamu"/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1CC743" w14:textId="77777777" w:rsidR="00AC4764" w:rsidRPr="00AC4764" w:rsidRDefault="00AC4764" w:rsidP="00AC4764">
      <w:pPr>
        <w:tabs>
          <w:tab w:val="left" w:pos="5355"/>
        </w:tabs>
        <w:jc w:val="both"/>
        <w:rPr>
          <w:rFonts w:ascii="Times New Roman" w:eastAsia="Arial" w:hAnsi="Times New Roman" w:cs="Times New Roman"/>
        </w:rPr>
      </w:pPr>
      <w:r w:rsidRPr="00AC4764">
        <w:rPr>
          <w:rFonts w:ascii="Times New Roman" w:eastAsia="Arial" w:hAnsi="Times New Roman" w:cs="Times New Roman"/>
        </w:rPr>
        <w:lastRenderedPageBreak/>
        <w:t xml:space="preserve">Škola zároveň poskytuje špecifickú podporu aj žiakom, ktorí podľa § 2 i) majú </w:t>
      </w:r>
      <w:r w:rsidRPr="00AC4764">
        <w:rPr>
          <w:rFonts w:ascii="Times New Roman" w:eastAsia="Arial" w:hAnsi="Times New Roman" w:cs="Times New Roman"/>
          <w:b/>
          <w:bCs/>
        </w:rPr>
        <w:t>špeciálne výchovno-vzdelávacie potreby</w:t>
      </w:r>
      <w:r w:rsidRPr="00AC4764">
        <w:rPr>
          <w:rFonts w:ascii="Times New Roman" w:eastAsia="Arial" w:hAnsi="Times New Roman" w:cs="Times New Roman"/>
        </w:rPr>
        <w:t>, ktoré napĺňajú formou školskej integrácie. Tá sa realizuje:</w:t>
      </w:r>
    </w:p>
    <w:p w14:paraId="4A15395E" w14:textId="77777777" w:rsidR="00AC4764" w:rsidRPr="00AC4764" w:rsidRDefault="00AC4764" w:rsidP="00AC4764">
      <w:pPr>
        <w:pStyle w:val="Odsekzoznamu"/>
        <w:numPr>
          <w:ilvl w:val="0"/>
          <w:numId w:val="4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v podmienkach </w:t>
      </w:r>
      <w:r w:rsidRPr="00AC47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všeobecnej podpory </w:t>
      </w:r>
      <w:r w:rsidRPr="00AC4764">
        <w:rPr>
          <w:rFonts w:ascii="Times New Roman" w:eastAsia="Arial" w:hAnsi="Times New Roman" w:cs="Times New Roman"/>
          <w:sz w:val="24"/>
          <w:szCs w:val="24"/>
        </w:rPr>
        <w:t>s využitím všeobecných podporných mechanizmov školského vzdelávacieho programu, keď učitelia vytvárajú v triedach takú atmosféru spolupráce, slobody a zodpovednosti, podpory a diferencovaného prístupu v hodnotení a metódach, že žiak dokáže účinne napredovať bez ďalších úprav,</w:t>
      </w:r>
    </w:p>
    <w:p w14:paraId="2B46B7DF" w14:textId="77777777" w:rsidR="00AC4764" w:rsidRPr="00AC4764" w:rsidRDefault="00AC4764" w:rsidP="00AC4764">
      <w:pPr>
        <w:pStyle w:val="Odsekzoznamu"/>
        <w:numPr>
          <w:ilvl w:val="0"/>
          <w:numId w:val="4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v rámci vytvárania </w:t>
      </w:r>
      <w:r w:rsidRPr="00AC4764">
        <w:rPr>
          <w:rFonts w:ascii="Times New Roman" w:eastAsia="Arial" w:hAnsi="Times New Roman" w:cs="Times New Roman"/>
          <w:b/>
          <w:bCs/>
          <w:sz w:val="24"/>
          <w:szCs w:val="24"/>
        </w:rPr>
        <w:t>Individuálneho vzdelávacieho programu</w:t>
      </w:r>
      <w:r w:rsidRPr="00AC4764">
        <w:rPr>
          <w:rFonts w:ascii="Times New Roman" w:eastAsia="Arial" w:hAnsi="Times New Roman" w:cs="Times New Roman"/>
          <w:sz w:val="24"/>
          <w:szCs w:val="24"/>
        </w:rPr>
        <w:t xml:space="preserve"> podľa § 7a) školského zákona, pričom sa realizuje </w:t>
      </w:r>
      <w:r w:rsidRPr="00AC476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úpravou podmienok, obsahov, foriem, metód a prístupov vo výchove a vzdelávaní, uplatnenie ktorých je nevyhnutné na rozvoj schopností alebo osobnosti žiaka, aby dosiahol primeraný stupeň vzdelania a začlenenie do spoločnosti</w:t>
      </w:r>
      <w:r w:rsidRPr="00AC47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308AEFE" w14:textId="77777777" w:rsidR="00AC4764" w:rsidRPr="00AC4764" w:rsidRDefault="00AC4764" w:rsidP="00AC4764">
      <w:pPr>
        <w:pStyle w:val="Odsekzoznamu"/>
        <w:numPr>
          <w:ilvl w:val="0"/>
          <w:numId w:val="4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spolupracuje s ďalšími subjektami a sieťuje sa s CPP, políciou, sociálnou kuratelou, lekármi a ďalšími organizáciami pre komplexnejšiu podporu všetkých detí. </w:t>
      </w:r>
    </w:p>
    <w:p w14:paraId="771A0FA3" w14:textId="77777777" w:rsidR="00AC4764" w:rsidRPr="00AC4764" w:rsidRDefault="00AC4764" w:rsidP="00AC4764">
      <w:pPr>
        <w:tabs>
          <w:tab w:val="left" w:pos="5355"/>
        </w:tabs>
        <w:jc w:val="both"/>
        <w:rPr>
          <w:rFonts w:ascii="Times New Roman" w:eastAsia="Arial" w:hAnsi="Times New Roman" w:cs="Times New Roman"/>
        </w:rPr>
      </w:pPr>
      <w:r w:rsidRPr="00AC4764">
        <w:rPr>
          <w:rFonts w:ascii="Times New Roman" w:eastAsia="Arial" w:hAnsi="Times New Roman" w:cs="Times New Roman"/>
          <w:b/>
          <w:bCs/>
        </w:rPr>
        <w:t>Individuálny vzdelávací program</w:t>
      </w:r>
      <w:r w:rsidRPr="00AC4764">
        <w:rPr>
          <w:rFonts w:ascii="Times New Roman" w:eastAsia="Arial" w:hAnsi="Times New Roman" w:cs="Times New Roman"/>
        </w:rPr>
        <w:t xml:space="preserve"> dopĺňa a upravuje tento školský vzdelávací program a zahŕňa: </w:t>
      </w:r>
    </w:p>
    <w:p w14:paraId="3DD6CD3C" w14:textId="77777777" w:rsidR="00AC4764" w:rsidRPr="00AC4764" w:rsidRDefault="00AC4764" w:rsidP="00AC4764">
      <w:pPr>
        <w:pStyle w:val="Odsekzoznamu"/>
        <w:numPr>
          <w:ilvl w:val="0"/>
          <w:numId w:val="5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eastAsia="Arial" w:hAnsi="Times New Roman" w:cs="Times New Roman"/>
          <w:sz w:val="24"/>
          <w:szCs w:val="24"/>
        </w:rPr>
        <w:t xml:space="preserve">vyšetrenie v centre poradenstva a prevencie (zväčša na odporúčanie ŠPT a triedneho učiteľa) a stanovenie ŠVVP a následných odporúčaní úprav, </w:t>
      </w:r>
    </w:p>
    <w:p w14:paraId="748C5BB9" w14:textId="77777777" w:rsidR="00AC4764" w:rsidRPr="00AC4764" w:rsidRDefault="00AC4764" w:rsidP="00AC4764">
      <w:pPr>
        <w:pStyle w:val="Odsekzoznamu"/>
        <w:numPr>
          <w:ilvl w:val="0"/>
          <w:numId w:val="5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 xml:space="preserve">vypracovanie formálneho dokumentu v súčinnosti s triednym učiteľom a súhlasom rodiča. </w:t>
      </w:r>
    </w:p>
    <w:p w14:paraId="47A7BBBF" w14:textId="77777777" w:rsidR="00AC4764" w:rsidRPr="00AC4764" w:rsidRDefault="00AC4764" w:rsidP="00AC4764">
      <w:pPr>
        <w:pStyle w:val="Odsekzoznamu"/>
        <w:numPr>
          <w:ilvl w:val="0"/>
          <w:numId w:val="5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 xml:space="preserve">Úzku spoluprácu a spoločné konziliárne stretnutia podľa potreby rodiča, žiaka, učiteľa, prípadne asistenta, ak pôsobí v triede a člena ŠPT v prepojení na odporúčania  centra poradenstva a prevencie. </w:t>
      </w:r>
    </w:p>
    <w:p w14:paraId="08DA6BD3" w14:textId="77777777" w:rsidR="00AC4764" w:rsidRPr="00AC4764" w:rsidRDefault="00AC4764" w:rsidP="00AC4764">
      <w:pPr>
        <w:pStyle w:val="Odsekzoznamu"/>
        <w:numPr>
          <w:ilvl w:val="0"/>
          <w:numId w:val="5"/>
        </w:numPr>
        <w:tabs>
          <w:tab w:val="left" w:pos="5355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 xml:space="preserve">Žiak má možnosť využiť aj dodatočnú psychologickú, sociálno-pedagogickú i špeciálno-pedagogickú starostlivosť v priestoroch školy v pravidelných  intervaloch alebo podľa dohody individuálne alebo skupinovo. </w:t>
      </w:r>
    </w:p>
    <w:p w14:paraId="3E674489" w14:textId="77777777" w:rsidR="00AC4764" w:rsidRPr="00AC4764" w:rsidRDefault="00AC4764" w:rsidP="00AC4764">
      <w:pPr>
        <w:pStyle w:val="Odsekzoznamu"/>
        <w:numPr>
          <w:ilvl w:val="0"/>
          <w:numId w:val="5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>Zabezpečenie alebo odporúčanie špeciálnych pomôcok, učebných textov a i. počas vyučovania.</w:t>
      </w:r>
    </w:p>
    <w:p w14:paraId="6CFB79AF" w14:textId="25E44E30" w:rsidR="00976091" w:rsidRPr="00B8661E" w:rsidRDefault="00AC4764" w:rsidP="00DE5A88">
      <w:pPr>
        <w:pStyle w:val="Odsekzoznamu"/>
        <w:numPr>
          <w:ilvl w:val="0"/>
          <w:numId w:val="5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C4764">
        <w:rPr>
          <w:rFonts w:ascii="Times New Roman" w:hAnsi="Times New Roman" w:cs="Times New Roman"/>
          <w:sz w:val="24"/>
          <w:szCs w:val="24"/>
        </w:rPr>
        <w:t>Úpravy rozvrhu, čiastočné a dočasné oslobodenie od dochádzania do školy, úprava a zmena systému hodnotenia alebo nehodnotenie v</w:t>
      </w:r>
      <w:r w:rsidR="00DE5A88">
        <w:rPr>
          <w:rFonts w:ascii="Times New Roman" w:hAnsi="Times New Roman" w:cs="Times New Roman"/>
          <w:sz w:val="24"/>
          <w:szCs w:val="24"/>
        </w:rPr>
        <w:t> </w:t>
      </w:r>
      <w:r w:rsidRPr="00AC4764">
        <w:rPr>
          <w:rFonts w:ascii="Times New Roman" w:hAnsi="Times New Roman" w:cs="Times New Roman"/>
          <w:sz w:val="24"/>
          <w:szCs w:val="24"/>
        </w:rPr>
        <w:t>predmetoch</w:t>
      </w:r>
      <w:r w:rsidR="00DE5A88">
        <w:rPr>
          <w:rFonts w:ascii="Times New Roman" w:hAnsi="Times New Roman" w:cs="Times New Roman"/>
          <w:sz w:val="24"/>
          <w:szCs w:val="24"/>
        </w:rPr>
        <w:t>.</w:t>
      </w:r>
    </w:p>
    <w:p w14:paraId="7BC8AC27" w14:textId="77777777" w:rsidR="00B8661E" w:rsidRDefault="00B8661E" w:rsidP="00B8661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8A60D0" w14:textId="77777777" w:rsidR="00B8661E" w:rsidRDefault="00B8661E" w:rsidP="00B8661E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C4B09C" w14:textId="77777777" w:rsidR="00F96A5B" w:rsidRDefault="00F96A5B" w:rsidP="00F96A5B">
      <w:pPr>
        <w:rPr>
          <w:rFonts w:ascii="Times New Roman" w:hAnsi="Times New Roman" w:cs="Times New Roman"/>
          <w:sz w:val="24"/>
          <w:szCs w:val="24"/>
        </w:rPr>
      </w:pPr>
    </w:p>
    <w:p w14:paraId="3BC113E5" w14:textId="77777777" w:rsidR="00F96A5B" w:rsidRDefault="00F96A5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1B851DA" w14:textId="66BBFF54" w:rsidR="00F96A5B" w:rsidRDefault="001D5D55" w:rsidP="00F96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Podporné opatrenia a starostlivosť o žiakov so ŠVVP</w:t>
      </w:r>
    </w:p>
    <w:p w14:paraId="746B6AE4" w14:textId="65D46E5F" w:rsidR="00447570" w:rsidRDefault="00447570" w:rsidP="00A1645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4DE">
        <w:rPr>
          <w:rFonts w:ascii="Times New Roman" w:hAnsi="Times New Roman" w:cs="Times New Roman"/>
          <w:bCs/>
          <w:sz w:val="24"/>
          <w:szCs w:val="24"/>
        </w:rPr>
        <w:t xml:space="preserve">Škola poskytuje všetkým žiakom podporné opatrenia v rozsahu </w:t>
      </w:r>
      <w:r w:rsidR="00C00F11" w:rsidRPr="00C124DE">
        <w:rPr>
          <w:rFonts w:ascii="Times New Roman" w:hAnsi="Times New Roman" w:cs="Times New Roman"/>
          <w:sz w:val="24"/>
          <w:szCs w:val="24"/>
          <w:shd w:val="clear" w:color="auto" w:fill="FFFFFF"/>
        </w:rPr>
        <w:t>prevenci</w:t>
      </w:r>
      <w:r w:rsidR="00C00F11" w:rsidRPr="00C124D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00F11" w:rsidRPr="00C1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podporu fyzického zdravia, duševného zdravia a prevencia výskytu rizikového správania</w:t>
      </w:r>
      <w:r w:rsidR="00C124DE" w:rsidRPr="00C1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krízovej intervencie podľa § </w:t>
      </w:r>
      <w:proofErr w:type="spellStart"/>
      <w:r w:rsidR="00C124DE" w:rsidRPr="00C124DE">
        <w:rPr>
          <w:rFonts w:ascii="Times New Roman" w:hAnsi="Times New Roman" w:cs="Times New Roman"/>
          <w:sz w:val="24"/>
          <w:szCs w:val="24"/>
          <w:shd w:val="clear" w:color="auto" w:fill="FFFFFF"/>
        </w:rPr>
        <w:t>145a</w:t>
      </w:r>
      <w:proofErr w:type="spellEnd"/>
      <w:r w:rsidR="00C124DE" w:rsidRPr="00C1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1 t) a u). </w:t>
      </w:r>
      <w:r w:rsidR="00C1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Prevencia </w:t>
      </w:r>
      <w:r w:rsidR="00E23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krízová intervencia </w:t>
      </w:r>
      <w:r w:rsidR="00A1117C">
        <w:rPr>
          <w:rFonts w:ascii="Times New Roman" w:hAnsi="Times New Roman" w:cs="Times New Roman"/>
          <w:sz w:val="24"/>
          <w:szCs w:val="24"/>
          <w:shd w:val="clear" w:color="auto" w:fill="FFFFFF"/>
        </w:rPr>
        <w:t>sa poskytuje v súlade s</w:t>
      </w:r>
      <w:r w:rsidR="00E23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štandardami odborných činností schválených </w:t>
      </w:r>
      <w:r w:rsidR="00D3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zverejnených </w:t>
      </w:r>
      <w:r w:rsidR="00E23037">
        <w:rPr>
          <w:rFonts w:ascii="Times New Roman" w:hAnsi="Times New Roman" w:cs="Times New Roman"/>
          <w:sz w:val="24"/>
          <w:szCs w:val="24"/>
          <w:shd w:val="clear" w:color="auto" w:fill="FFFFFF"/>
        </w:rPr>
        <w:t>MŠVVaŠ SR</w:t>
      </w:r>
      <w:r w:rsidR="00D3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31498" w:rsidRPr="00D31498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https://www.minedu.sk/standardy-odbornych-cinnosti-v-systeme-poradenstva-a-prevencie/</w:t>
      </w:r>
      <w:r w:rsidR="00E230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11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04758B" w14:textId="73B4031F" w:rsidR="00D31498" w:rsidRDefault="00D31498" w:rsidP="00C124DE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6FFC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Doplniť príp. konkrétne aktivity a činností, ktoré škola v oblasti prevencie a krízovej intervencie vykonáva, napr. zavádzanie ranných kruhov, spolupráca s CPP alebo inými organizáciami na tento účel.</w:t>
      </w:r>
    </w:p>
    <w:p w14:paraId="1BDAD32E" w14:textId="0B9615AF" w:rsidR="00946FFC" w:rsidRDefault="005C7F19" w:rsidP="005C7F1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Škola vykonáva preventívne činnosti a krízovú intervenciu </w:t>
      </w:r>
      <w:r w:rsidR="0094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úzkej spolupráci s CPP </w:t>
      </w:r>
      <w:proofErr w:type="spellStart"/>
      <w:r w:rsidR="00946FFC" w:rsidRPr="00946FF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XY</w:t>
      </w:r>
      <w:proofErr w:type="spellEnd"/>
      <w:r w:rsidR="0094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94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súlade s § 2 ods. 12 vyhlášky o poradenských zariadeniach </w:t>
      </w:r>
      <w:r w:rsidR="00153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týmto poskytuje v tomto školskom vzdelávacom programe </w:t>
      </w:r>
      <w:r w:rsidR="00DD2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(ale aj osobitne na webovej stránke a informovaním na rodičovskom združení) </w:t>
      </w:r>
      <w:r w:rsidR="00153498">
        <w:rPr>
          <w:rFonts w:ascii="Times New Roman" w:hAnsi="Times New Roman" w:cs="Times New Roman"/>
          <w:sz w:val="24"/>
          <w:szCs w:val="24"/>
          <w:shd w:val="clear" w:color="auto" w:fill="FFFFFF"/>
        </w:rPr>
        <w:t>tieto preventívne činnosti v rozsahu:</w:t>
      </w:r>
    </w:p>
    <w:p w14:paraId="39BA6D39" w14:textId="6969B171" w:rsidR="00946FFC" w:rsidRDefault="00DD22CB" w:rsidP="00153498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riešenie šikanovania v triedach, </w:t>
      </w:r>
    </w:p>
    <w:p w14:paraId="5885165A" w14:textId="77777777" w:rsidR="00DD22CB" w:rsidRDefault="00DD22CB" w:rsidP="00153498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programy prevencie zameraných na lepšie vzťahy, </w:t>
      </w:r>
    </w:p>
    <w:p w14:paraId="66C22CBB" w14:textId="0167D949" w:rsidR="00DD22CB" w:rsidRDefault="00DD22CB" w:rsidP="00153498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programy zamerané 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kariérové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poradenstvo,</w:t>
      </w:r>
    </w:p>
    <w:p w14:paraId="01482D9F" w14:textId="77777777" w:rsidR="00DD22CB" w:rsidRDefault="00DD22CB" w:rsidP="00153498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dobré štarty pre žiakov piateho ročníka pri prechode na druhý stupeň,</w:t>
      </w:r>
    </w:p>
    <w:p w14:paraId="23185089" w14:textId="148D06BD" w:rsidR="00DD22CB" w:rsidRPr="00153498" w:rsidRDefault="00DD22CB" w:rsidP="00153498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</w:t>
      </w:r>
    </w:p>
    <w:p w14:paraId="6C9758CE" w14:textId="77777777" w:rsidR="00A1645F" w:rsidRDefault="00A1645F" w:rsidP="00F96A5B">
      <w:pPr>
        <w:rPr>
          <w:rFonts w:ascii="Times New Roman" w:hAnsi="Times New Roman" w:cs="Times New Roman"/>
          <w:sz w:val="24"/>
          <w:szCs w:val="24"/>
        </w:rPr>
      </w:pPr>
    </w:p>
    <w:p w14:paraId="1301DF1B" w14:textId="77777777" w:rsidR="00A1645F" w:rsidRDefault="00A1645F" w:rsidP="00A1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Riaditeľ školy podpisom tohto školského vzdelávacieho programu vyjadruje v súlade s §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145b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8 školského zákona, že uvedené podporné opatrenia poskytne a zabezpečí žiakom alebo aj skupine žiakov podľa ich identifikovaných potrieb.</w:t>
      </w:r>
    </w:p>
    <w:p w14:paraId="2A798577" w14:textId="77777777" w:rsidR="00A1645F" w:rsidRDefault="00A1645F" w:rsidP="00F96A5B">
      <w:pPr>
        <w:rPr>
          <w:rFonts w:ascii="Times New Roman" w:hAnsi="Times New Roman" w:cs="Times New Roman"/>
          <w:sz w:val="24"/>
          <w:szCs w:val="24"/>
        </w:rPr>
      </w:pPr>
    </w:p>
    <w:p w14:paraId="7BF42E64" w14:textId="77777777" w:rsidR="00E80283" w:rsidRDefault="00E80283" w:rsidP="00F9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poskytuje žiakom aj ďalšie podporné opatrenia: </w:t>
      </w:r>
    </w:p>
    <w:p w14:paraId="5AC7AFBC" w14:textId="1EE5DDE6" w:rsidR="00E80283" w:rsidRDefault="00E80283" w:rsidP="00E80283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79D42032" w14:textId="5C598C70" w:rsidR="00E80283" w:rsidRDefault="00E80283" w:rsidP="00E80283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6DE3AF7B" w14:textId="69FF3DE6" w:rsidR="00E80283" w:rsidRDefault="00E80283" w:rsidP="00E80283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2E68FEDD" w14:textId="77777777" w:rsidR="00E80283" w:rsidRPr="00E80283" w:rsidRDefault="00E80283" w:rsidP="00E80283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14:paraId="09FBC454" w14:textId="4225B355" w:rsidR="00E80283" w:rsidRPr="00E80283" w:rsidRDefault="00E80283" w:rsidP="00E80283">
      <w:pPr>
        <w:rPr>
          <w:rFonts w:ascii="Times New Roman" w:hAnsi="Times New Roman" w:cs="Times New Roman"/>
          <w:sz w:val="24"/>
          <w:szCs w:val="24"/>
        </w:rPr>
      </w:pPr>
      <w:r w:rsidRPr="00E80283">
        <w:rPr>
          <w:rFonts w:ascii="Times New Roman" w:hAnsi="Times New Roman" w:cs="Times New Roman"/>
          <w:sz w:val="24"/>
          <w:szCs w:val="24"/>
        </w:rPr>
        <w:t>https://podporneopatrenia.minedu.sk/katalog-podpornych-opatreni/</w:t>
      </w:r>
    </w:p>
    <w:p w14:paraId="7F87F6B8" w14:textId="77777777" w:rsidR="00E80283" w:rsidRDefault="00E80283" w:rsidP="00F96A5B">
      <w:pPr>
        <w:rPr>
          <w:rFonts w:ascii="Times New Roman" w:hAnsi="Times New Roman" w:cs="Times New Roman"/>
          <w:sz w:val="24"/>
          <w:szCs w:val="24"/>
        </w:rPr>
      </w:pPr>
    </w:p>
    <w:p w14:paraId="1ECFB7EF" w14:textId="77777777" w:rsidR="00F96A5B" w:rsidRDefault="00F96A5B" w:rsidP="00F96A5B">
      <w:pPr>
        <w:rPr>
          <w:rFonts w:ascii="Times New Roman" w:hAnsi="Times New Roman" w:cs="Times New Roman"/>
          <w:sz w:val="24"/>
          <w:szCs w:val="24"/>
        </w:rPr>
      </w:pPr>
    </w:p>
    <w:p w14:paraId="47ED6723" w14:textId="77777777" w:rsidR="00E80283" w:rsidRDefault="00E802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15D6A1F4" w14:textId="0A8F66B2" w:rsidR="00F96A5B" w:rsidRPr="005F4987" w:rsidRDefault="009F1ED9" w:rsidP="00F96A5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VŠEOBECNÉ PODPORNÉ OPATRENIA </w:t>
      </w:r>
      <w:r w:rsidR="00F96A5B" w:rsidRPr="005F4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 PEDAGÓGOV  PRI  PRÁCI SO VŠETKÝMI  ŽIAKMI  </w:t>
      </w:r>
      <w:r w:rsidR="00F96A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ZŠ </w:t>
      </w:r>
    </w:p>
    <w:p w14:paraId="6E6F48F1" w14:textId="77777777" w:rsidR="00F96A5B" w:rsidRPr="005F4987" w:rsidRDefault="00F96A5B" w:rsidP="00F96A5B">
      <w:pPr>
        <w:pStyle w:val="Odsekzoznamu"/>
        <w:numPr>
          <w:ilvl w:val="0"/>
          <w:numId w:val="8"/>
        </w:numPr>
        <w:tabs>
          <w:tab w:val="clear" w:pos="1080"/>
          <w:tab w:val="num" w:pos="720"/>
        </w:tabs>
        <w:suppressAutoHyphens w:val="0"/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4987">
        <w:rPr>
          <w:rFonts w:ascii="Times New Roman" w:hAnsi="Times New Roman" w:cs="Times New Roman"/>
          <w:sz w:val="24"/>
          <w:szCs w:val="24"/>
        </w:rPr>
        <w:t>Ak bol žiak hodnotený nedostatočný, môže byť preskúšaný znova v prípade, ak bol jeho slabý výsledok zapríčinený jeho aktuálnym zdravotným alebo psychickým stavom.</w:t>
      </w:r>
    </w:p>
    <w:p w14:paraId="3E4E4980" w14:textId="77777777" w:rsidR="00F96A5B" w:rsidRPr="005F4987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142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4987">
        <w:rPr>
          <w:rFonts w:ascii="Times New Roman" w:hAnsi="Times New Roman" w:cs="Times New Roman"/>
          <w:bCs/>
          <w:color w:val="000000"/>
          <w:sz w:val="24"/>
          <w:szCs w:val="24"/>
        </w:rPr>
        <w:t>Na začiatku hodiny stanoviť program a na konci ho zrekapitulovať, pravidelne robiť prehľad prebratého učiva alebo činnosti, opakovať a upevňovať vedomosti a zručnosti.</w:t>
      </w:r>
    </w:p>
    <w:p w14:paraId="5C668864" w14:textId="77777777" w:rsidR="00F96A5B" w:rsidRPr="005F4987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142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4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 ľahšie pochopenie vysvetľovaného učiva sa odporúča </w:t>
      </w:r>
      <w:r w:rsidRPr="005F4987">
        <w:rPr>
          <w:rFonts w:ascii="Times New Roman" w:hAnsi="Times New Roman" w:cs="Times New Roman"/>
          <w:sz w:val="24"/>
          <w:szCs w:val="24"/>
        </w:rPr>
        <w:t>používať názorné ukážky konkrétnych predmetov.</w:t>
      </w:r>
    </w:p>
    <w:p w14:paraId="648B5CD0" w14:textId="77777777" w:rsidR="00F96A5B" w:rsidRPr="005F4987" w:rsidRDefault="00F96A5B" w:rsidP="00F96A5B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987">
        <w:rPr>
          <w:rFonts w:ascii="Times New Roman" w:eastAsia="Calibri" w:hAnsi="Times New Roman" w:cs="Times New Roman"/>
          <w:sz w:val="24"/>
          <w:szCs w:val="24"/>
        </w:rPr>
        <w:t xml:space="preserve">Jasne </w:t>
      </w:r>
      <w:proofErr w:type="spellStart"/>
      <w:r w:rsidRPr="005F4987">
        <w:rPr>
          <w:rFonts w:ascii="Times New Roman" w:eastAsia="Calibri" w:hAnsi="Times New Roman" w:cs="Times New Roman"/>
          <w:sz w:val="24"/>
          <w:szCs w:val="24"/>
        </w:rPr>
        <w:t>vykomunikovať</w:t>
      </w:r>
      <w:proofErr w:type="spellEnd"/>
      <w:r w:rsidRPr="005F4987">
        <w:rPr>
          <w:rFonts w:ascii="Times New Roman" w:eastAsia="Calibri" w:hAnsi="Times New Roman" w:cs="Times New Roman"/>
          <w:sz w:val="24"/>
          <w:szCs w:val="24"/>
        </w:rPr>
        <w:t xml:space="preserve"> požiadavky na správanie a prácu žiaka.</w:t>
      </w:r>
    </w:p>
    <w:p w14:paraId="51747466" w14:textId="77777777" w:rsidR="00F96A5B" w:rsidRPr="005F4987" w:rsidRDefault="00F96A5B" w:rsidP="00F96A5B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87">
        <w:rPr>
          <w:rFonts w:ascii="Times New Roman" w:eastAsia="Times New Roman" w:hAnsi="Times New Roman" w:cs="Times New Roman"/>
          <w:sz w:val="24"/>
          <w:szCs w:val="24"/>
        </w:rPr>
        <w:t>Rozvíjať základné myšlienkové operácie prostredníctvom rozvoja schopnosti počúvať, rozumieť hovorenému a formulovať vlastné výpovede.</w:t>
      </w:r>
    </w:p>
    <w:p w14:paraId="7BA248EA" w14:textId="77777777" w:rsidR="00F96A5B" w:rsidRPr="005F4987" w:rsidRDefault="00F96A5B" w:rsidP="00F96A5B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987">
        <w:rPr>
          <w:rFonts w:ascii="Times New Roman" w:eastAsia="Times New Roman" w:hAnsi="Times New Roman" w:cs="Times New Roman"/>
          <w:sz w:val="24"/>
          <w:szCs w:val="24"/>
        </w:rPr>
        <w:t>Spolupráca so zákonnými zástupcami a oboznámiť ich s konkrétnymi problémami žiaka.</w:t>
      </w:r>
    </w:p>
    <w:p w14:paraId="1BD42D60" w14:textId="77777777" w:rsidR="00F96A5B" w:rsidRPr="005F4987" w:rsidRDefault="00F96A5B" w:rsidP="00F96A5B">
      <w:pPr>
        <w:pStyle w:val="Odsekzoznamu"/>
        <w:numPr>
          <w:ilvl w:val="0"/>
          <w:numId w:val="7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4987">
        <w:rPr>
          <w:rFonts w:ascii="Times New Roman" w:hAnsi="Times New Roman" w:cs="Times New Roman"/>
          <w:bCs/>
          <w:sz w:val="24"/>
          <w:szCs w:val="24"/>
        </w:rPr>
        <w:t xml:space="preserve">Rešpektovať individuálne psychomotorické tempo </w:t>
      </w:r>
      <w:r>
        <w:rPr>
          <w:rFonts w:ascii="Times New Roman" w:hAnsi="Times New Roman" w:cs="Times New Roman"/>
          <w:bCs/>
          <w:sz w:val="24"/>
          <w:szCs w:val="24"/>
        </w:rPr>
        <w:t>žiaka</w:t>
      </w:r>
      <w:r w:rsidRPr="005F4987">
        <w:rPr>
          <w:rFonts w:ascii="Times New Roman" w:hAnsi="Times New Roman" w:cs="Times New Roman"/>
          <w:bCs/>
          <w:sz w:val="24"/>
          <w:szCs w:val="24"/>
        </w:rPr>
        <w:t>, predĺžiť časovú dotáciu, poskytnúť mu dostatočný čas na vypracovanie úloh</w:t>
      </w:r>
    </w:p>
    <w:p w14:paraId="35DD72CC" w14:textId="77777777" w:rsidR="00F96A5B" w:rsidRPr="005F4987" w:rsidRDefault="00F96A5B" w:rsidP="00F96A5B">
      <w:pPr>
        <w:pStyle w:val="Odsekzoznamu"/>
        <w:numPr>
          <w:ilvl w:val="0"/>
          <w:numId w:val="7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4987">
        <w:rPr>
          <w:rFonts w:ascii="Times New Roman" w:hAnsi="Times New Roman" w:cs="Times New Roman"/>
          <w:color w:val="000000"/>
          <w:sz w:val="24"/>
          <w:szCs w:val="24"/>
        </w:rPr>
        <w:t xml:space="preserve">Pred </w:t>
      </w:r>
      <w:r>
        <w:rPr>
          <w:rFonts w:ascii="Times New Roman" w:hAnsi="Times New Roman" w:cs="Times New Roman"/>
          <w:bCs/>
          <w:sz w:val="24"/>
          <w:szCs w:val="24"/>
        </w:rPr>
        <w:t xml:space="preserve">žiak </w:t>
      </w:r>
      <w:r w:rsidRPr="005F4987">
        <w:rPr>
          <w:rFonts w:ascii="Times New Roman" w:hAnsi="Times New Roman" w:cs="Times New Roman"/>
          <w:color w:val="000000"/>
          <w:sz w:val="24"/>
          <w:szCs w:val="24"/>
        </w:rPr>
        <w:t xml:space="preserve">predkladajte iba reálne ciele. </w:t>
      </w:r>
      <w:r w:rsidRPr="005F4987">
        <w:rPr>
          <w:rFonts w:ascii="Times New Roman" w:hAnsi="Times New Roman" w:cs="Times New Roman"/>
          <w:sz w:val="24"/>
          <w:szCs w:val="24"/>
        </w:rPr>
        <w:t xml:space="preserve">Výkony </w:t>
      </w:r>
      <w:r>
        <w:rPr>
          <w:rFonts w:ascii="Times New Roman" w:hAnsi="Times New Roman" w:cs="Times New Roman"/>
          <w:bCs/>
          <w:sz w:val="24"/>
          <w:szCs w:val="24"/>
        </w:rPr>
        <w:t>žiaka</w:t>
      </w:r>
      <w:r w:rsidRPr="005F4987">
        <w:rPr>
          <w:rFonts w:ascii="Times New Roman" w:hAnsi="Times New Roman" w:cs="Times New Roman"/>
          <w:sz w:val="24"/>
          <w:szCs w:val="24"/>
        </w:rPr>
        <w:t xml:space="preserve"> hodnotiť vzhľadom k jeho možnostiam, porovnávať jeho predchádzajúce výkony - súťaženie so sebou samým.</w:t>
      </w:r>
    </w:p>
    <w:p w14:paraId="0B89DB6C" w14:textId="77777777" w:rsidR="00F96A5B" w:rsidRPr="005F4987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Využívať zásadu „často, ale v menšom rozsahu“,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žiak</w:t>
      </w:r>
      <w:r w:rsidRPr="005F49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hodnotiť priebežne, vopred ho informovať, kedy bude skúšané.</w:t>
      </w:r>
      <w:r w:rsidRPr="005F4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2B37382" w14:textId="77777777" w:rsidR="00F96A5B" w:rsidRPr="005F4987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4987">
        <w:rPr>
          <w:rFonts w:ascii="Times New Roman" w:hAnsi="Times New Roman" w:cs="Times New Roman"/>
          <w:bCs/>
          <w:color w:val="000000"/>
          <w:sz w:val="24"/>
          <w:szCs w:val="24"/>
        </w:rPr>
        <w:t>Neodporúča sa písať písomky ako bleskovky alebo päťminútovky.</w:t>
      </w:r>
    </w:p>
    <w:p w14:paraId="796321AF" w14:textId="77777777" w:rsidR="00F96A5B" w:rsidRPr="005F4987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87">
        <w:rPr>
          <w:rFonts w:ascii="Times New Roman" w:hAnsi="Times New Roman" w:cs="Times New Roman"/>
          <w:sz w:val="24"/>
          <w:szCs w:val="24"/>
        </w:rPr>
        <w:t xml:space="preserve">Pomôcť </w:t>
      </w:r>
      <w:r>
        <w:rPr>
          <w:rFonts w:ascii="Times New Roman" w:hAnsi="Times New Roman" w:cs="Times New Roman"/>
          <w:bCs/>
          <w:sz w:val="24"/>
          <w:szCs w:val="24"/>
        </w:rPr>
        <w:t>žiakovi</w:t>
      </w:r>
      <w:r w:rsidRPr="005F4987">
        <w:rPr>
          <w:rFonts w:ascii="Times New Roman" w:hAnsi="Times New Roman" w:cs="Times New Roman"/>
          <w:sz w:val="24"/>
          <w:szCs w:val="24"/>
        </w:rPr>
        <w:t xml:space="preserve"> prekonať prípadný neúspech, aby sa u neho neprehlboval pocit menejcennosti v porovnaní so spolužiakmi, poverovať ho úlohami, v ktorých by mohlo byť úspešné.</w:t>
      </w:r>
      <w:r w:rsidRPr="005F4987">
        <w:rPr>
          <w:rFonts w:ascii="Times New Roman" w:hAnsi="Times New Roman" w:cs="Times New Roman"/>
          <w:color w:val="000000"/>
          <w:sz w:val="24"/>
          <w:szCs w:val="24"/>
        </w:rPr>
        <w:t xml:space="preserve"> Nikdy nezosmiešňovať </w:t>
      </w:r>
      <w:r>
        <w:rPr>
          <w:rFonts w:ascii="Times New Roman" w:hAnsi="Times New Roman" w:cs="Times New Roman"/>
          <w:color w:val="000000"/>
          <w:sz w:val="24"/>
          <w:szCs w:val="24"/>
        </w:rPr>
        <w:t>žiak</w:t>
      </w:r>
      <w:r w:rsidRPr="005F4987">
        <w:rPr>
          <w:rFonts w:ascii="Times New Roman" w:hAnsi="Times New Roman" w:cs="Times New Roman"/>
          <w:color w:val="000000"/>
          <w:sz w:val="24"/>
          <w:szCs w:val="24"/>
        </w:rPr>
        <w:t xml:space="preserve"> za jeho slabší alebo neúspešný výkon.</w:t>
      </w:r>
    </w:p>
    <w:p w14:paraId="6B102025" w14:textId="77777777" w:rsidR="00F96A5B" w:rsidRPr="005F4987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87">
        <w:rPr>
          <w:rFonts w:ascii="Times New Roman" w:hAnsi="Times New Roman" w:cs="Times New Roman"/>
          <w:sz w:val="24"/>
          <w:szCs w:val="24"/>
        </w:rPr>
        <w:t xml:space="preserve">Pozitívne motivovať, podporovať vo vykonávanej činnosti, </w:t>
      </w:r>
      <w:r w:rsidRPr="005F49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využívať pochvalu, ocenenie a povzbudenie. </w:t>
      </w:r>
    </w:p>
    <w:p w14:paraId="64AE2918" w14:textId="77777777" w:rsidR="00F96A5B" w:rsidRPr="005F4987" w:rsidRDefault="00F96A5B" w:rsidP="00F96A5B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987">
        <w:rPr>
          <w:rFonts w:ascii="Times New Roman" w:eastAsia="Calibri" w:hAnsi="Times New Roman" w:cs="Times New Roman"/>
          <w:sz w:val="24"/>
          <w:szCs w:val="24"/>
        </w:rPr>
        <w:t xml:space="preserve">Dať </w:t>
      </w:r>
      <w:r>
        <w:rPr>
          <w:rFonts w:ascii="Times New Roman" w:eastAsia="Calibri" w:hAnsi="Times New Roman" w:cs="Times New Roman"/>
          <w:sz w:val="24"/>
          <w:szCs w:val="24"/>
        </w:rPr>
        <w:t>žiakovi</w:t>
      </w:r>
      <w:r w:rsidRPr="005F4987">
        <w:rPr>
          <w:rFonts w:ascii="Times New Roman" w:eastAsia="Calibri" w:hAnsi="Times New Roman" w:cs="Times New Roman"/>
          <w:sz w:val="24"/>
          <w:szCs w:val="24"/>
        </w:rPr>
        <w:t xml:space="preserve"> príležitosť ukázať svoje silné stránky a priebežne ho oceňovať za drobné úspechy. Je veľmi dôležité, aby pedagóg </w:t>
      </w:r>
      <w:r>
        <w:rPr>
          <w:rFonts w:ascii="Times New Roman" w:eastAsia="Calibri" w:hAnsi="Times New Roman" w:cs="Times New Roman"/>
          <w:sz w:val="24"/>
          <w:szCs w:val="24"/>
        </w:rPr>
        <w:t>žiaka</w:t>
      </w:r>
      <w:r w:rsidRPr="005F4987">
        <w:rPr>
          <w:rFonts w:ascii="Times New Roman" w:eastAsia="Calibri" w:hAnsi="Times New Roman" w:cs="Times New Roman"/>
          <w:sz w:val="24"/>
          <w:szCs w:val="24"/>
        </w:rPr>
        <w:t xml:space="preserve"> nestrápňoval, neponižoval a nezosmiešňoval. Pre </w:t>
      </w:r>
      <w:r>
        <w:rPr>
          <w:rFonts w:ascii="Times New Roman" w:eastAsia="Calibri" w:hAnsi="Times New Roman" w:cs="Times New Roman"/>
          <w:sz w:val="24"/>
          <w:szCs w:val="24"/>
        </w:rPr>
        <w:t>žiaka</w:t>
      </w:r>
      <w:r w:rsidRPr="005F4987">
        <w:rPr>
          <w:rFonts w:ascii="Times New Roman" w:eastAsia="Calibri" w:hAnsi="Times New Roman" w:cs="Times New Roman"/>
          <w:sz w:val="24"/>
          <w:szCs w:val="24"/>
        </w:rPr>
        <w:t xml:space="preserve"> je primárne dôležité zachovať si sebaúctu.</w:t>
      </w:r>
    </w:p>
    <w:p w14:paraId="086B6F17" w14:textId="77777777" w:rsidR="00F96A5B" w:rsidRPr="005F4987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4987">
        <w:rPr>
          <w:rFonts w:ascii="Times New Roman" w:hAnsi="Times New Roman" w:cs="Times New Roman"/>
          <w:sz w:val="24"/>
          <w:szCs w:val="24"/>
        </w:rPr>
        <w:t>Pedagógovo porozumenie, pružnosť, trpezlivosť, jeho pomoc na individuálnej úrovni.</w:t>
      </w:r>
    </w:p>
    <w:p w14:paraId="1C917204" w14:textId="77777777" w:rsidR="00F96A5B" w:rsidRPr="005F4987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4987">
        <w:rPr>
          <w:rFonts w:ascii="Times New Roman" w:hAnsi="Times New Roman" w:cs="Times New Roman"/>
          <w:color w:val="000000"/>
          <w:sz w:val="24"/>
          <w:szCs w:val="24"/>
        </w:rPr>
        <w:t>Budovať v triede rešpektujúcu a bezpečnú atmosféru.</w:t>
      </w:r>
    </w:p>
    <w:p w14:paraId="12CFC0D3" w14:textId="77777777" w:rsidR="00F96A5B" w:rsidRPr="005F4987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4987">
        <w:rPr>
          <w:rFonts w:ascii="Times New Roman" w:hAnsi="Times New Roman" w:cs="Times New Roman"/>
          <w:sz w:val="24"/>
          <w:szCs w:val="24"/>
        </w:rPr>
        <w:t xml:space="preserve">Pomôcť žiakom zaradiť sa do skupinových aktivít. </w:t>
      </w:r>
    </w:p>
    <w:p w14:paraId="47250910" w14:textId="77777777" w:rsidR="00F96A5B" w:rsidRPr="005F4987" w:rsidRDefault="00F96A5B" w:rsidP="00A41957">
      <w:pPr>
        <w:tabs>
          <w:tab w:val="num" w:pos="42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30FAF" w14:textId="1B42B604" w:rsidR="009F1ED9" w:rsidRPr="00A41957" w:rsidRDefault="009F1ED9" w:rsidP="00A4195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957">
        <w:rPr>
          <w:rFonts w:ascii="Times New Roman" w:hAnsi="Times New Roman" w:cs="Times New Roman"/>
          <w:b/>
          <w:bCs/>
          <w:sz w:val="24"/>
          <w:szCs w:val="24"/>
          <w:u w:val="single"/>
        </w:rPr>
        <w:t>PODPORNÉ OPATRENIA PRE PEDAGÓGOV  PRI  PRÁCI SO ŽIAKMI</w:t>
      </w:r>
    </w:p>
    <w:p w14:paraId="7809499B" w14:textId="47D1E483" w:rsidR="00F96A5B" w:rsidRPr="003955D5" w:rsidRDefault="009F1ED9" w:rsidP="00A41957">
      <w:pPr>
        <w:pStyle w:val="Odsekzoznamu"/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DB1BC8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RIZIKU</w:t>
      </w:r>
    </w:p>
    <w:p w14:paraId="1820F2FE" w14:textId="3CD0FB60" w:rsidR="00F96A5B" w:rsidRPr="00FD22FE" w:rsidRDefault="009F1ED9" w:rsidP="00A419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Ide najmä o žiakov </w:t>
      </w:r>
      <w:r w:rsidR="00F96A5B" w:rsidRPr="00FD22FE">
        <w:rPr>
          <w:rFonts w:ascii="Times New Roman" w:hAnsi="Times New Roman" w:cs="Times New Roman"/>
          <w:i/>
          <w:sz w:val="24"/>
          <w:szCs w:val="24"/>
        </w:rPr>
        <w:t>z cudzojazyčného prostredia</w:t>
      </w:r>
      <w:r w:rsidR="00DB1BC8">
        <w:rPr>
          <w:rFonts w:ascii="Times New Roman" w:hAnsi="Times New Roman" w:cs="Times New Roman"/>
          <w:i/>
          <w:sz w:val="24"/>
          <w:szCs w:val="24"/>
        </w:rPr>
        <w:t xml:space="preserve"> alebo </w:t>
      </w:r>
      <w:r w:rsidR="00F96A5B" w:rsidRPr="00FD22FE">
        <w:rPr>
          <w:rFonts w:ascii="Times New Roman" w:hAnsi="Times New Roman" w:cs="Times New Roman"/>
          <w:i/>
          <w:sz w:val="24"/>
          <w:szCs w:val="24"/>
        </w:rPr>
        <w:t>ktorých prvým jazykom nie je slovenčina</w:t>
      </w:r>
      <w:r w:rsidR="00DB1B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6A5B" w:rsidRPr="00FD22FE">
        <w:rPr>
          <w:rFonts w:ascii="Times New Roman" w:hAnsi="Times New Roman" w:cs="Times New Roman"/>
          <w:i/>
          <w:sz w:val="24"/>
          <w:szCs w:val="24"/>
        </w:rPr>
        <w:t>žiaci s odloženou školskou dochádzkou</w:t>
      </w:r>
      <w:r w:rsidR="00DB1B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6A5B" w:rsidRPr="00FD22FE">
        <w:rPr>
          <w:rFonts w:ascii="Times New Roman" w:hAnsi="Times New Roman" w:cs="Times New Roman"/>
          <w:i/>
          <w:sz w:val="24"/>
          <w:szCs w:val="24"/>
        </w:rPr>
        <w:t>žiaci predčasne zaškolení</w:t>
      </w:r>
      <w:r w:rsidR="00DB1B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6A5B" w:rsidRPr="00FD22FE">
        <w:rPr>
          <w:rFonts w:ascii="Times New Roman" w:hAnsi="Times New Roman" w:cs="Times New Roman"/>
          <w:i/>
          <w:sz w:val="24"/>
          <w:szCs w:val="24"/>
        </w:rPr>
        <w:t>žiaci v diagnostickom procese s problémami v</w:t>
      </w:r>
      <w:r w:rsidR="00DB1BC8">
        <w:rPr>
          <w:rFonts w:ascii="Times New Roman" w:hAnsi="Times New Roman" w:cs="Times New Roman"/>
          <w:i/>
          <w:sz w:val="24"/>
          <w:szCs w:val="24"/>
        </w:rPr>
        <w:t> </w:t>
      </w:r>
      <w:r w:rsidR="00F96A5B" w:rsidRPr="00FD22FE">
        <w:rPr>
          <w:rFonts w:ascii="Times New Roman" w:hAnsi="Times New Roman" w:cs="Times New Roman"/>
          <w:i/>
          <w:sz w:val="24"/>
          <w:szCs w:val="24"/>
        </w:rPr>
        <w:t>učení</w:t>
      </w:r>
      <w:r w:rsidR="00DB1B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6A5B" w:rsidRPr="00FD22FE">
        <w:rPr>
          <w:rFonts w:ascii="Times New Roman" w:hAnsi="Times New Roman" w:cs="Times New Roman"/>
          <w:i/>
          <w:sz w:val="24"/>
          <w:szCs w:val="24"/>
        </w:rPr>
        <w:t>žiaci v „hraničnom“ intelektovom pásme</w:t>
      </w:r>
      <w:r w:rsidR="00DB1B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6A5B" w:rsidRPr="00FD22FE">
        <w:rPr>
          <w:rFonts w:ascii="Times New Roman" w:hAnsi="Times New Roman" w:cs="Times New Roman"/>
          <w:i/>
          <w:sz w:val="24"/>
          <w:szCs w:val="24"/>
        </w:rPr>
        <w:t>žiaci s aktuálnymi osobnými problémami (rozvod, úmrtie v rodine, šikanovanie)</w:t>
      </w:r>
      <w:r w:rsidR="00DB1B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6A5B" w:rsidRPr="00FD22FE">
        <w:rPr>
          <w:rFonts w:ascii="Times New Roman" w:hAnsi="Times New Roman" w:cs="Times New Roman"/>
          <w:i/>
          <w:sz w:val="24"/>
          <w:szCs w:val="24"/>
        </w:rPr>
        <w:t>žiaci so psychickými problémami krátkodobého a dlhodobého charakteru (sebapoškodzovanie, užívanie návykových látok ...)</w:t>
      </w:r>
      <w:r w:rsidR="00DB1BC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6A5B" w:rsidRPr="00FD22FE">
        <w:rPr>
          <w:rFonts w:ascii="Times New Roman" w:hAnsi="Times New Roman" w:cs="Times New Roman"/>
          <w:i/>
          <w:sz w:val="24"/>
          <w:szCs w:val="24"/>
        </w:rPr>
        <w:t xml:space="preserve">žiaci so zdravotnými problémami (napr. často chorí, zdravotne oslabení,) </w:t>
      </w:r>
      <w:r w:rsidR="00DB1BC8">
        <w:rPr>
          <w:rFonts w:ascii="Times New Roman" w:hAnsi="Times New Roman" w:cs="Times New Roman"/>
          <w:i/>
          <w:sz w:val="24"/>
          <w:szCs w:val="24"/>
        </w:rPr>
        <w:t xml:space="preserve">alebo iné. </w:t>
      </w:r>
    </w:p>
    <w:p w14:paraId="4316BF82" w14:textId="77777777" w:rsidR="00F96A5B" w:rsidRPr="00FD22FE" w:rsidRDefault="00F96A5B" w:rsidP="00A419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12FCE6" w14:textId="77777777" w:rsidR="00F96A5B" w:rsidRPr="00013015" w:rsidRDefault="00F96A5B" w:rsidP="00A41957">
      <w:pPr>
        <w:pStyle w:val="Odsekzoznamu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15">
        <w:rPr>
          <w:rFonts w:ascii="Times New Roman" w:hAnsi="Times New Roman" w:cs="Times New Roman"/>
          <w:sz w:val="24"/>
          <w:szCs w:val="24"/>
        </w:rPr>
        <w:lastRenderedPageBreak/>
        <w:t>Identifikovanie problémov</w:t>
      </w:r>
      <w:r>
        <w:rPr>
          <w:rFonts w:ascii="Times New Roman" w:hAnsi="Times New Roman" w:cs="Times New Roman"/>
          <w:sz w:val="24"/>
          <w:szCs w:val="24"/>
        </w:rPr>
        <w:t xml:space="preserve"> žiaka v oblasti</w:t>
      </w:r>
      <w:r w:rsidRPr="00013015">
        <w:rPr>
          <w:rFonts w:ascii="Times New Roman" w:hAnsi="Times New Roman" w:cs="Times New Roman"/>
          <w:sz w:val="24"/>
          <w:szCs w:val="24"/>
        </w:rPr>
        <w:t> učen</w:t>
      </w:r>
      <w:r>
        <w:rPr>
          <w:rFonts w:ascii="Times New Roman" w:hAnsi="Times New Roman" w:cs="Times New Roman"/>
          <w:sz w:val="24"/>
          <w:szCs w:val="24"/>
        </w:rPr>
        <w:t>ia, správania</w:t>
      </w:r>
      <w:r w:rsidRPr="00013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žiaka</w:t>
      </w:r>
      <w:r w:rsidRPr="00013015">
        <w:rPr>
          <w:rFonts w:ascii="Times New Roman" w:hAnsi="Times New Roman" w:cs="Times New Roman"/>
          <w:sz w:val="24"/>
          <w:szCs w:val="24"/>
        </w:rPr>
        <w:t xml:space="preserve"> rodičom, učiteľom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015">
        <w:rPr>
          <w:rFonts w:ascii="Times New Roman" w:hAnsi="Times New Roman" w:cs="Times New Roman"/>
          <w:sz w:val="24"/>
          <w:szCs w:val="24"/>
        </w:rPr>
        <w:t xml:space="preserve"> ŠPT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CCE8F" w14:textId="77777777" w:rsidR="00F96A5B" w:rsidRDefault="00F96A5B" w:rsidP="00A41957">
      <w:pPr>
        <w:pStyle w:val="Odsekzoznamu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Podporné opatrenia:</w:t>
      </w:r>
    </w:p>
    <w:p w14:paraId="320D16F9" w14:textId="77777777" w:rsidR="00F96A5B" w:rsidRDefault="00F96A5B" w:rsidP="00A41957">
      <w:pPr>
        <w:pStyle w:val="Odsekzoznamu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na úpravu v školskom prostredí -  intervencia triedneho učiteľa, učiteľa predmetu, školského psychológa, šk. špeciálneho pedagóga, podpora pedagogického asistenta (ak je možnosť)</w:t>
      </w:r>
    </w:p>
    <w:p w14:paraId="3B370BD3" w14:textId="77777777" w:rsidR="00F96A5B" w:rsidRDefault="00F96A5B" w:rsidP="00A41957">
      <w:pPr>
        <w:pStyle w:val="Odsekzoznamu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na úpravu v domácom prostredí (navýšenie času na prípravu, pomoc a kontrola od rodiča pri vypracúvaní domácich úloh, zavedenie režimu a systému práce doma...) podľa odporúčaní ŠPT</w:t>
      </w:r>
    </w:p>
    <w:p w14:paraId="49CD6E6D" w14:textId="77777777" w:rsidR="00F96A5B" w:rsidRDefault="00F96A5B" w:rsidP="00A41957">
      <w:pPr>
        <w:pStyle w:val="Odsekzoznamu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návrhy musia byť zaznamenané na tlačive (viď príloha), </w:t>
      </w:r>
    </w:p>
    <w:p w14:paraId="69121E17" w14:textId="77777777" w:rsidR="00F96A5B" w:rsidRDefault="00F96A5B" w:rsidP="00A41957">
      <w:pPr>
        <w:pStyle w:val="Odsekzoznamu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 informuje o návrhoch rodiča a člena ŠPT a kópiu tlačiva odovzdá členovi ŠPT (tlačivo bude súčasťou prípadnej žiadosti o diagnostické vyšetrenie žiaka)</w:t>
      </w:r>
    </w:p>
    <w:p w14:paraId="77195808" w14:textId="77777777" w:rsidR="00F96A5B" w:rsidRDefault="00F96A5B" w:rsidP="00A41957">
      <w:pPr>
        <w:pStyle w:val="Odsekzoznamu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Delegovanie žiaka na diagnostické vyšetrenie – ak vyššie uvedené opatrenia sú nepostačujúce.</w:t>
      </w:r>
    </w:p>
    <w:p w14:paraId="22531887" w14:textId="77777777" w:rsidR="00F96A5B" w:rsidRDefault="00F96A5B" w:rsidP="00A41957">
      <w:pPr>
        <w:pStyle w:val="Odsekzoznamu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absolvovaní vyšetrenia a prijatí správy z vyšetrenia nasleduje konzultácia s rodičom, konzílium s pedagogickými zamestnancami o záveroch z vyšetrenia a nastavenia ďalšej práce so žiakom.</w:t>
      </w:r>
    </w:p>
    <w:p w14:paraId="68E0C2FD" w14:textId="77777777" w:rsidR="00F96A5B" w:rsidRDefault="00F96A5B" w:rsidP="00A41957">
      <w:pPr>
        <w:pStyle w:val="Odsekzoznamu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ŠPT so žiakom.</w:t>
      </w:r>
    </w:p>
    <w:p w14:paraId="11A55CD9" w14:textId="77777777" w:rsidR="00F96A5B" w:rsidRDefault="00F96A5B" w:rsidP="00A41957">
      <w:pPr>
        <w:pStyle w:val="Odsekzoznamu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žiaka na konci každého hodnotiaceho obdobia (na polroku a konci školského roka).</w:t>
      </w:r>
    </w:p>
    <w:p w14:paraId="0FE7AAC1" w14:textId="77777777" w:rsidR="00F96A5B" w:rsidRDefault="00F96A5B" w:rsidP="00A41957">
      <w:pPr>
        <w:pStyle w:val="Odsekzoznamu"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Delegovanie žiaka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rediagnostické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vyšetrenie podľa potreby.</w:t>
      </w:r>
    </w:p>
    <w:p w14:paraId="458E7140" w14:textId="77777777" w:rsidR="00F96A5B" w:rsidRPr="00FD22FE" w:rsidRDefault="00F96A5B" w:rsidP="00F96A5B">
      <w:pPr>
        <w:rPr>
          <w:rFonts w:ascii="Times New Roman" w:hAnsi="Times New Roman" w:cs="Times New Roman"/>
          <w:i/>
          <w:sz w:val="24"/>
          <w:szCs w:val="24"/>
        </w:rPr>
      </w:pPr>
      <w:r w:rsidRPr="00FD22FE">
        <w:rPr>
          <w:rFonts w:ascii="Times New Roman" w:hAnsi="Times New Roman" w:cs="Times New Roman"/>
          <w:i/>
          <w:sz w:val="24"/>
          <w:szCs w:val="24"/>
        </w:rPr>
        <w:t>Je v kompetencii učiteľa, ktoré odporúčania použije najlep</w:t>
      </w:r>
      <w:r>
        <w:rPr>
          <w:rFonts w:ascii="Times New Roman" w:hAnsi="Times New Roman" w:cs="Times New Roman"/>
          <w:i/>
          <w:sz w:val="24"/>
          <w:szCs w:val="24"/>
        </w:rPr>
        <w:t>šie po dohode s členom ŠPT. Tieto</w:t>
      </w:r>
      <w:r w:rsidRPr="00FD22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odporúčania</w:t>
      </w:r>
      <w:r w:rsidRPr="00FD22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musia</w:t>
      </w:r>
      <w:r w:rsidRPr="00FD22FE">
        <w:rPr>
          <w:rFonts w:ascii="Times New Roman" w:hAnsi="Times New Roman" w:cs="Times New Roman"/>
          <w:i/>
          <w:sz w:val="24"/>
          <w:szCs w:val="24"/>
        </w:rPr>
        <w:t xml:space="preserve"> byť zaznamenan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FD22FE">
        <w:rPr>
          <w:rFonts w:ascii="Times New Roman" w:hAnsi="Times New Roman" w:cs="Times New Roman"/>
          <w:i/>
          <w:sz w:val="24"/>
          <w:szCs w:val="24"/>
        </w:rPr>
        <w:t xml:space="preserve"> v tlačive (viď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D22FE">
        <w:rPr>
          <w:rFonts w:ascii="Times New Roman" w:hAnsi="Times New Roman" w:cs="Times New Roman"/>
          <w:i/>
          <w:sz w:val="24"/>
          <w:szCs w:val="24"/>
        </w:rPr>
        <w:t xml:space="preserve"> príloha- tlačivo Odporúčania pre prácu so žiakom v riziku) </w:t>
      </w:r>
    </w:p>
    <w:p w14:paraId="049B7481" w14:textId="77777777" w:rsidR="00F96A5B" w:rsidRDefault="00F96A5B" w:rsidP="00F96A5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028CD02F" w14:textId="77777777" w:rsidR="00DB1BC8" w:rsidRDefault="00DB1BC8" w:rsidP="00DB1BC8">
      <w:pPr>
        <w:pStyle w:val="Odsekzoznamu"/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PODPORNÉ OPATRENIA </w:t>
      </w:r>
      <w:r w:rsidRPr="005F4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 PEDAGÓGOV  PRI  PRÁCI SO ŽIAKMI </w:t>
      </w:r>
    </w:p>
    <w:p w14:paraId="6F1B4EFF" w14:textId="7E063F22" w:rsidR="00DB1BC8" w:rsidRDefault="00DB1BC8" w:rsidP="00DB1BC8">
      <w:pPr>
        <w:pStyle w:val="Odsekzoznamu"/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ŠVVP</w:t>
      </w:r>
      <w:proofErr w:type="spellEnd"/>
    </w:p>
    <w:p w14:paraId="6331835F" w14:textId="77777777" w:rsidR="00175EC7" w:rsidRPr="003955D5" w:rsidRDefault="00175EC7" w:rsidP="00DB1BC8">
      <w:pPr>
        <w:pStyle w:val="Odsekzoznamu"/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795F6D6" w14:textId="77777777" w:rsidR="00F96A5B" w:rsidRPr="00576AB3" w:rsidRDefault="00F96A5B" w:rsidP="00F96A5B">
      <w:pPr>
        <w:pStyle w:val="Odsekzoznamu"/>
        <w:numPr>
          <w:ilvl w:val="0"/>
          <w:numId w:val="8"/>
        </w:numPr>
        <w:tabs>
          <w:tab w:val="clear" w:pos="1080"/>
          <w:tab w:val="num" w:pos="720"/>
        </w:tabs>
        <w:suppressAutoHyphens w:val="0"/>
        <w:spacing w:after="1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AB3">
        <w:rPr>
          <w:rFonts w:ascii="Times New Roman" w:hAnsi="Times New Roman" w:cs="Times New Roman"/>
          <w:sz w:val="24"/>
          <w:szCs w:val="24"/>
        </w:rPr>
        <w:t>Ak bol žiak hodnotený ako nedostatočný, môže byť preskúšaný znova v prípade, ak bol jeho slabý výsledok zapríčinený jeho aktuálnym zdravotným alebo psychickým stavom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B24B7" w14:textId="77777777" w:rsidR="00F96A5B" w:rsidRPr="00576AB3" w:rsidRDefault="00F96A5B" w:rsidP="00F96A5B">
      <w:pPr>
        <w:pStyle w:val="Odsekzoznamu"/>
        <w:numPr>
          <w:ilvl w:val="0"/>
          <w:numId w:val="8"/>
        </w:numPr>
        <w:tabs>
          <w:tab w:val="clear" w:pos="1080"/>
          <w:tab w:val="num" w:pos="720"/>
        </w:tabs>
        <w:suppressAutoHyphens w:val="0"/>
        <w:autoSpaceDE w:val="0"/>
        <w:autoSpaceDN w:val="0"/>
        <w:adjustRightInd w:val="0"/>
        <w:spacing w:after="25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AB3">
        <w:rPr>
          <w:rFonts w:ascii="Times New Roman" w:hAnsi="Times New Roman" w:cs="Times New Roman"/>
          <w:sz w:val="24"/>
          <w:szCs w:val="24"/>
        </w:rPr>
        <w:t xml:space="preserve">Uprednostniť formu skúšania, pri ktorej žiak dosahuje optimálny výkon, </w:t>
      </w:r>
      <w:r w:rsidRPr="00576AB3">
        <w:rPr>
          <w:rFonts w:ascii="Times New Roman" w:eastAsia="Times New Roman" w:hAnsi="Times New Roman" w:cs="Times New Roman"/>
          <w:sz w:val="24"/>
          <w:szCs w:val="24"/>
          <w:lang w:eastAsia="sk-SK"/>
        </w:rPr>
        <w:t>overiť si tak pre žiaka vhodnejším spôsobom úroveň jeho nadobudnutých vedomostí. Zároveň p</w:t>
      </w:r>
      <w:r w:rsidRPr="00576AB3">
        <w:rPr>
          <w:rFonts w:ascii="Times New Roman" w:hAnsi="Times New Roman" w:cs="Times New Roman"/>
          <w:sz w:val="24"/>
          <w:szCs w:val="24"/>
        </w:rPr>
        <w:t xml:space="preserve">rihliadať na oslabenia v konkrétnych oblastiach. </w:t>
      </w:r>
      <w:r w:rsidRPr="00576AB3">
        <w:rPr>
          <w:rFonts w:ascii="Times New Roman" w:hAnsi="Times New Roman" w:cs="Times New Roman"/>
          <w:color w:val="000000"/>
          <w:sz w:val="24"/>
          <w:szCs w:val="24"/>
        </w:rPr>
        <w:t>Je potrebné dopriať žiakovi vždy dostatok času na premyslenie odpovede.</w:t>
      </w:r>
    </w:p>
    <w:p w14:paraId="652C6A6D" w14:textId="77777777" w:rsidR="00F96A5B" w:rsidRPr="00576AB3" w:rsidRDefault="00F96A5B" w:rsidP="00F96A5B">
      <w:pPr>
        <w:numPr>
          <w:ilvl w:val="0"/>
          <w:numId w:val="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6AB3">
        <w:rPr>
          <w:rFonts w:ascii="Times New Roman" w:hAnsi="Times New Roman" w:cs="Times New Roman"/>
          <w:bCs/>
          <w:color w:val="000000"/>
          <w:sz w:val="24"/>
          <w:szCs w:val="24"/>
        </w:rPr>
        <w:t>Používať krátke, jasné inštrukcie, overiť si, či im žiak porozumel.</w:t>
      </w:r>
      <w:r w:rsidRPr="00576AB3">
        <w:rPr>
          <w:rFonts w:ascii="Times New Roman" w:eastAsia="Calibri" w:hAnsi="Times New Roman" w:cs="Times New Roman"/>
          <w:sz w:val="24"/>
          <w:szCs w:val="24"/>
        </w:rPr>
        <w:t xml:space="preserve"> Častejšie opakovať inštrukcie.</w:t>
      </w:r>
      <w:r w:rsidRPr="00576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Viesť žiaka k tomu, aby sa prihlásil, keď niečomu nerozumie. </w:t>
      </w:r>
    </w:p>
    <w:p w14:paraId="73FBD1CE" w14:textId="77777777" w:rsidR="00F96A5B" w:rsidRPr="00576AB3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142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6AB3">
        <w:rPr>
          <w:rFonts w:ascii="Times New Roman" w:hAnsi="Times New Roman" w:cs="Times New Roman"/>
          <w:bCs/>
          <w:color w:val="000000"/>
          <w:sz w:val="24"/>
          <w:szCs w:val="24"/>
        </w:rPr>
        <w:t>Na začiatku hodiny stanoviť program a na konci ho zrekapitulovať, pravidelne robiť prehľad prebratého učiva alebo činnosti, opakovať a upevňovať vedomosti a zručnosti.</w:t>
      </w:r>
    </w:p>
    <w:p w14:paraId="1EACAF7E" w14:textId="77777777" w:rsidR="00F96A5B" w:rsidRPr="00576AB3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142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6A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 ľahšie pochopenie vysvetľovaného učiva sa odporúča </w:t>
      </w:r>
      <w:r w:rsidRPr="00576AB3">
        <w:rPr>
          <w:rFonts w:ascii="Times New Roman" w:hAnsi="Times New Roman" w:cs="Times New Roman"/>
          <w:sz w:val="24"/>
          <w:szCs w:val="24"/>
        </w:rPr>
        <w:t>používať názorné ukážky konkrétnych predmetov.</w:t>
      </w:r>
    </w:p>
    <w:p w14:paraId="61D53EBA" w14:textId="167A58E5" w:rsidR="00F96A5B" w:rsidRPr="00576AB3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AB3">
        <w:rPr>
          <w:rFonts w:ascii="Times New Roman" w:hAnsi="Times New Roman" w:cs="Times New Roman"/>
          <w:sz w:val="24"/>
          <w:szCs w:val="24"/>
        </w:rPr>
        <w:t xml:space="preserve">Zadávané úlohy je potrebné rozložiť na menšie časti, ktoré </w:t>
      </w:r>
      <w:r>
        <w:rPr>
          <w:rFonts w:ascii="Times New Roman" w:hAnsi="Times New Roman" w:cs="Times New Roman"/>
          <w:sz w:val="24"/>
          <w:szCs w:val="24"/>
        </w:rPr>
        <w:t>žiak</w:t>
      </w:r>
      <w:r w:rsidR="00A41957">
        <w:rPr>
          <w:rFonts w:ascii="Times New Roman" w:hAnsi="Times New Roman" w:cs="Times New Roman"/>
          <w:sz w:val="24"/>
          <w:szCs w:val="24"/>
        </w:rPr>
        <w:t xml:space="preserve"> </w:t>
      </w:r>
      <w:r w:rsidRPr="00576AB3">
        <w:rPr>
          <w:rFonts w:ascii="Times New Roman" w:hAnsi="Times New Roman" w:cs="Times New Roman"/>
          <w:sz w:val="24"/>
          <w:szCs w:val="24"/>
        </w:rPr>
        <w:t>postupne zvládne.</w:t>
      </w:r>
    </w:p>
    <w:p w14:paraId="4CD44A20" w14:textId="77777777" w:rsidR="00F96A5B" w:rsidRPr="00576AB3" w:rsidRDefault="00F96A5B" w:rsidP="00F96A5B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B3">
        <w:rPr>
          <w:rFonts w:ascii="Times New Roman" w:eastAsia="Calibri" w:hAnsi="Times New Roman" w:cs="Times New Roman"/>
          <w:sz w:val="24"/>
          <w:szCs w:val="24"/>
        </w:rPr>
        <w:t xml:space="preserve">Jasne </w:t>
      </w:r>
      <w:proofErr w:type="spellStart"/>
      <w:r w:rsidRPr="00576AB3">
        <w:rPr>
          <w:rFonts w:ascii="Times New Roman" w:eastAsia="Calibri" w:hAnsi="Times New Roman" w:cs="Times New Roman"/>
          <w:sz w:val="24"/>
          <w:szCs w:val="24"/>
        </w:rPr>
        <w:t>vykomunikovať</w:t>
      </w:r>
      <w:proofErr w:type="spellEnd"/>
      <w:r w:rsidRPr="00576AB3">
        <w:rPr>
          <w:rFonts w:ascii="Times New Roman" w:eastAsia="Calibri" w:hAnsi="Times New Roman" w:cs="Times New Roman"/>
          <w:sz w:val="24"/>
          <w:szCs w:val="24"/>
        </w:rPr>
        <w:t xml:space="preserve"> požiadavky na správanie a prácu žiaka.</w:t>
      </w:r>
    </w:p>
    <w:p w14:paraId="072C7E54" w14:textId="77777777" w:rsidR="00F96A5B" w:rsidRPr="00576AB3" w:rsidRDefault="00F96A5B" w:rsidP="00F96A5B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3">
        <w:rPr>
          <w:rFonts w:ascii="Times New Roman" w:eastAsia="Times New Roman" w:hAnsi="Times New Roman" w:cs="Times New Roman"/>
          <w:sz w:val="24"/>
          <w:szCs w:val="24"/>
        </w:rPr>
        <w:t>Rozvíjať základné myšlienkové operácie prostredníctvom rozvoja schopnosti počúvať, rozumieť hovorenému a formulovať vlastné výpovede.</w:t>
      </w:r>
    </w:p>
    <w:p w14:paraId="50F701AE" w14:textId="77777777" w:rsidR="00F96A5B" w:rsidRPr="00576AB3" w:rsidRDefault="00F96A5B" w:rsidP="00F96A5B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B3">
        <w:rPr>
          <w:rFonts w:ascii="Times New Roman" w:eastAsia="Times New Roman" w:hAnsi="Times New Roman" w:cs="Times New Roman"/>
          <w:sz w:val="24"/>
          <w:szCs w:val="24"/>
        </w:rPr>
        <w:lastRenderedPageBreak/>
        <w:t>Spolupráca so zákonnými zástupcami a oboznámiť ich s konkrétnymi problémami žiaka.</w:t>
      </w:r>
    </w:p>
    <w:p w14:paraId="2F084DA6" w14:textId="5EC3BEC4" w:rsidR="00F96A5B" w:rsidRPr="00576AB3" w:rsidRDefault="00F96A5B" w:rsidP="00F96A5B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AB3">
        <w:rPr>
          <w:rFonts w:ascii="Times New Roman" w:hAnsi="Times New Roman" w:cs="Times New Roman"/>
          <w:bCs/>
          <w:sz w:val="24"/>
          <w:szCs w:val="24"/>
        </w:rPr>
        <w:t xml:space="preserve">Rešpektovať individuálne psychomotorické tempo </w:t>
      </w:r>
      <w:r>
        <w:rPr>
          <w:rFonts w:ascii="Times New Roman" w:hAnsi="Times New Roman" w:cs="Times New Roman"/>
          <w:sz w:val="24"/>
          <w:szCs w:val="24"/>
        </w:rPr>
        <w:t>žiaka</w:t>
      </w:r>
      <w:r w:rsidRPr="00576AB3">
        <w:rPr>
          <w:rFonts w:ascii="Times New Roman" w:hAnsi="Times New Roman" w:cs="Times New Roman"/>
          <w:bCs/>
          <w:sz w:val="24"/>
          <w:szCs w:val="24"/>
        </w:rPr>
        <w:t>, predĺžiť časovú dotáciu, poskytnúť mu dostatočný čas na vypracovanie úloh, prípadne úlohy rozdeliť na časti.</w:t>
      </w:r>
      <w:r w:rsidRPr="00576AB3">
        <w:rPr>
          <w:rFonts w:ascii="Times New Roman" w:hAnsi="Times New Roman" w:cs="Times New Roman"/>
          <w:sz w:val="24"/>
          <w:szCs w:val="24"/>
          <w:lang w:eastAsia="sk-SK"/>
        </w:rPr>
        <w:t xml:space="preserve"> Nehodnotiť to, čo </w:t>
      </w:r>
      <w:r>
        <w:rPr>
          <w:rFonts w:ascii="Times New Roman" w:hAnsi="Times New Roman" w:cs="Times New Roman"/>
          <w:sz w:val="24"/>
          <w:szCs w:val="24"/>
        </w:rPr>
        <w:t>žiak</w:t>
      </w:r>
      <w:r w:rsidR="00A41957">
        <w:rPr>
          <w:rFonts w:ascii="Times New Roman" w:hAnsi="Times New Roman" w:cs="Times New Roman"/>
          <w:sz w:val="24"/>
          <w:szCs w:val="24"/>
        </w:rPr>
        <w:t xml:space="preserve"> </w:t>
      </w:r>
      <w:r w:rsidRPr="00576AB3">
        <w:rPr>
          <w:rFonts w:ascii="Times New Roman" w:hAnsi="Times New Roman" w:cs="Times New Roman"/>
          <w:sz w:val="24"/>
          <w:szCs w:val="24"/>
          <w:lang w:eastAsia="sk-SK"/>
        </w:rPr>
        <w:t xml:space="preserve">nestihne vypracovať. Umožnite </w:t>
      </w:r>
      <w:r>
        <w:rPr>
          <w:rFonts w:ascii="Times New Roman" w:hAnsi="Times New Roman" w:cs="Times New Roman"/>
          <w:sz w:val="24"/>
          <w:szCs w:val="24"/>
        </w:rPr>
        <w:t xml:space="preserve">žiakovi </w:t>
      </w:r>
      <w:r w:rsidRPr="00576AB3">
        <w:rPr>
          <w:rFonts w:ascii="Times New Roman" w:hAnsi="Times New Roman" w:cs="Times New Roman"/>
          <w:sz w:val="24"/>
          <w:szCs w:val="24"/>
          <w:lang w:eastAsia="sk-SK"/>
        </w:rPr>
        <w:t>zmenu pracovnej polohy, krátky odpočinok, relaxáciu.</w:t>
      </w:r>
      <w:r w:rsidRPr="00576A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97A02F" w14:textId="77777777" w:rsidR="00F96A5B" w:rsidRPr="00576AB3" w:rsidRDefault="00F96A5B" w:rsidP="00F96A5B">
      <w:pPr>
        <w:pStyle w:val="Odsekzoznamu"/>
        <w:numPr>
          <w:ilvl w:val="0"/>
          <w:numId w:val="7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AB3">
        <w:rPr>
          <w:rFonts w:ascii="Times New Roman" w:hAnsi="Times New Roman" w:cs="Times New Roman"/>
          <w:color w:val="000000"/>
          <w:sz w:val="24"/>
          <w:szCs w:val="24"/>
        </w:rPr>
        <w:t xml:space="preserve">Pred </w:t>
      </w:r>
      <w:r>
        <w:rPr>
          <w:rFonts w:ascii="Times New Roman" w:hAnsi="Times New Roman" w:cs="Times New Roman"/>
          <w:sz w:val="24"/>
          <w:szCs w:val="24"/>
        </w:rPr>
        <w:t xml:space="preserve">žiaka </w:t>
      </w:r>
      <w:r w:rsidRPr="00576AB3">
        <w:rPr>
          <w:rFonts w:ascii="Times New Roman" w:hAnsi="Times New Roman" w:cs="Times New Roman"/>
          <w:color w:val="000000"/>
          <w:sz w:val="24"/>
          <w:szCs w:val="24"/>
        </w:rPr>
        <w:t xml:space="preserve">predkladajte iba reálne ciele. </w:t>
      </w:r>
      <w:r w:rsidRPr="00576AB3">
        <w:rPr>
          <w:rFonts w:ascii="Times New Roman" w:hAnsi="Times New Roman" w:cs="Times New Roman"/>
          <w:sz w:val="24"/>
          <w:szCs w:val="24"/>
        </w:rPr>
        <w:t xml:space="preserve">Výkony </w:t>
      </w:r>
      <w:r>
        <w:rPr>
          <w:rFonts w:ascii="Times New Roman" w:hAnsi="Times New Roman" w:cs="Times New Roman"/>
          <w:sz w:val="24"/>
          <w:szCs w:val="24"/>
        </w:rPr>
        <w:t xml:space="preserve">žiaka </w:t>
      </w:r>
      <w:r w:rsidRPr="00576AB3">
        <w:rPr>
          <w:rFonts w:ascii="Times New Roman" w:hAnsi="Times New Roman" w:cs="Times New Roman"/>
          <w:sz w:val="24"/>
          <w:szCs w:val="24"/>
        </w:rPr>
        <w:t>hodnotiť vzhľadom k jeho možnostiam, porovnávať jeho predchádzajúce výkony - súťaženie so sebou samým.</w:t>
      </w:r>
    </w:p>
    <w:p w14:paraId="0FE924D6" w14:textId="77777777" w:rsidR="00F96A5B" w:rsidRPr="00576AB3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6A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Využívať zásadu „často, ale v menšom rozsahu“, </w:t>
      </w:r>
      <w:r>
        <w:rPr>
          <w:rFonts w:ascii="Times New Roman" w:hAnsi="Times New Roman" w:cs="Times New Roman"/>
          <w:sz w:val="24"/>
          <w:szCs w:val="24"/>
        </w:rPr>
        <w:t xml:space="preserve">žiaka </w:t>
      </w:r>
      <w:r w:rsidRPr="00576AB3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hodnotiť priebežne, vopred ho informovať, kedy bude skúšané.</w:t>
      </w:r>
      <w:r w:rsidRPr="00576A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E36DFA9" w14:textId="77777777" w:rsidR="00F96A5B" w:rsidRPr="00576AB3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6AB3">
        <w:rPr>
          <w:rFonts w:ascii="Times New Roman" w:hAnsi="Times New Roman" w:cs="Times New Roman"/>
          <w:bCs/>
          <w:color w:val="000000"/>
          <w:sz w:val="24"/>
          <w:szCs w:val="24"/>
        </w:rPr>
        <w:t>Neodporúča sa písať písomky ako bleskovky alebo päťminútovky.</w:t>
      </w:r>
    </w:p>
    <w:p w14:paraId="1A2F3FE5" w14:textId="77777777" w:rsidR="00F96A5B" w:rsidRPr="00576AB3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AB3">
        <w:rPr>
          <w:rFonts w:ascii="Times New Roman" w:hAnsi="Times New Roman" w:cs="Times New Roman"/>
          <w:sz w:val="24"/>
          <w:szCs w:val="24"/>
        </w:rPr>
        <w:t xml:space="preserve">Pomôcť </w:t>
      </w:r>
      <w:r>
        <w:rPr>
          <w:rFonts w:ascii="Times New Roman" w:hAnsi="Times New Roman" w:cs="Times New Roman"/>
          <w:sz w:val="24"/>
          <w:szCs w:val="24"/>
        </w:rPr>
        <w:t xml:space="preserve">žiakovi </w:t>
      </w:r>
      <w:r w:rsidRPr="00576AB3">
        <w:rPr>
          <w:rFonts w:ascii="Times New Roman" w:hAnsi="Times New Roman" w:cs="Times New Roman"/>
          <w:sz w:val="24"/>
          <w:szCs w:val="24"/>
        </w:rPr>
        <w:t>prekonať prípadný neúspech, aby sa u neho neprehlboval pocit menejcennosti v porovnaní so spolužiakmi, poverovať ho úlohami, v ktorých by mohlo byť úspešné.</w:t>
      </w:r>
      <w:r w:rsidRPr="00576AB3">
        <w:rPr>
          <w:rFonts w:ascii="Times New Roman" w:hAnsi="Times New Roman" w:cs="Times New Roman"/>
          <w:color w:val="000000"/>
          <w:sz w:val="24"/>
          <w:szCs w:val="24"/>
        </w:rPr>
        <w:t xml:space="preserve"> Nikdy nezosmiešňovať </w:t>
      </w:r>
      <w:r>
        <w:rPr>
          <w:rFonts w:ascii="Times New Roman" w:hAnsi="Times New Roman" w:cs="Times New Roman"/>
          <w:sz w:val="24"/>
          <w:szCs w:val="24"/>
        </w:rPr>
        <w:t xml:space="preserve">žiaka </w:t>
      </w:r>
      <w:r w:rsidRPr="00576AB3">
        <w:rPr>
          <w:rFonts w:ascii="Times New Roman" w:hAnsi="Times New Roman" w:cs="Times New Roman"/>
          <w:color w:val="000000"/>
          <w:sz w:val="24"/>
          <w:szCs w:val="24"/>
        </w:rPr>
        <w:t>za jeho slabší alebo neúspešný výkon.</w:t>
      </w:r>
    </w:p>
    <w:p w14:paraId="21B30471" w14:textId="77777777" w:rsidR="00F96A5B" w:rsidRPr="00576AB3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AB3">
        <w:rPr>
          <w:rFonts w:ascii="Times New Roman" w:hAnsi="Times New Roman" w:cs="Times New Roman"/>
          <w:sz w:val="24"/>
          <w:szCs w:val="24"/>
        </w:rPr>
        <w:t xml:space="preserve">Pozitívne motivovať, podporovať vo vykonávanej činnosti, </w:t>
      </w:r>
      <w:r w:rsidRPr="00576A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využívať pochvalu, ocenenie a povzbudenie. </w:t>
      </w:r>
    </w:p>
    <w:p w14:paraId="6BBE2B21" w14:textId="77777777" w:rsidR="00F96A5B" w:rsidRPr="00576AB3" w:rsidRDefault="00F96A5B" w:rsidP="00F96A5B">
      <w:pPr>
        <w:numPr>
          <w:ilvl w:val="0"/>
          <w:numId w:val="7"/>
        </w:numPr>
        <w:tabs>
          <w:tab w:val="clear" w:pos="720"/>
          <w:tab w:val="num" w:pos="426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B3">
        <w:rPr>
          <w:rFonts w:ascii="Times New Roman" w:eastAsia="Calibri" w:hAnsi="Times New Roman" w:cs="Times New Roman"/>
          <w:sz w:val="24"/>
          <w:szCs w:val="24"/>
        </w:rPr>
        <w:t xml:space="preserve">Dať </w:t>
      </w:r>
      <w:r>
        <w:rPr>
          <w:rFonts w:ascii="Times New Roman" w:eastAsia="Calibri" w:hAnsi="Times New Roman" w:cs="Times New Roman"/>
          <w:sz w:val="24"/>
          <w:szCs w:val="24"/>
        </w:rPr>
        <w:t xml:space="preserve">žiakovi </w:t>
      </w:r>
      <w:r w:rsidRPr="00576AB3">
        <w:rPr>
          <w:rFonts w:ascii="Times New Roman" w:eastAsia="Calibri" w:hAnsi="Times New Roman" w:cs="Times New Roman"/>
          <w:sz w:val="24"/>
          <w:szCs w:val="24"/>
        </w:rPr>
        <w:t xml:space="preserve">príležitosť ukázať svoje silné stránky a priebežne ho oceňovať za drobné úspechy. Je veľmi dôležité, aby pedagóg </w:t>
      </w:r>
      <w:r>
        <w:rPr>
          <w:rFonts w:ascii="Times New Roman" w:eastAsia="Calibri" w:hAnsi="Times New Roman" w:cs="Times New Roman"/>
          <w:sz w:val="24"/>
          <w:szCs w:val="24"/>
        </w:rPr>
        <w:t xml:space="preserve">žiaka </w:t>
      </w:r>
      <w:r w:rsidRPr="00576AB3">
        <w:rPr>
          <w:rFonts w:ascii="Times New Roman" w:eastAsia="Calibri" w:hAnsi="Times New Roman" w:cs="Times New Roman"/>
          <w:sz w:val="24"/>
          <w:szCs w:val="24"/>
        </w:rPr>
        <w:t xml:space="preserve">nestrápňoval, neponižoval a nezosmiešňoval. Pre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žiaka </w:t>
      </w:r>
      <w:r w:rsidRPr="00576AB3">
        <w:rPr>
          <w:rFonts w:ascii="Times New Roman" w:eastAsia="Calibri" w:hAnsi="Times New Roman" w:cs="Times New Roman"/>
          <w:sz w:val="24"/>
          <w:szCs w:val="24"/>
        </w:rPr>
        <w:t>je primárne dôležité zachovať si sebaúctu.</w:t>
      </w:r>
    </w:p>
    <w:p w14:paraId="79898726" w14:textId="77777777" w:rsidR="00F96A5B" w:rsidRPr="00576AB3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AB3">
        <w:rPr>
          <w:rFonts w:ascii="Times New Roman" w:hAnsi="Times New Roman" w:cs="Times New Roman"/>
          <w:sz w:val="24"/>
          <w:szCs w:val="24"/>
        </w:rPr>
        <w:t>Pedagógovo porozumenie, pružnosť, trpezlivosť, jeho pomoc na individuálnej úrovni.</w:t>
      </w:r>
    </w:p>
    <w:p w14:paraId="2C12A7E1" w14:textId="77777777" w:rsidR="00F96A5B" w:rsidRPr="00576AB3" w:rsidRDefault="00F96A5B" w:rsidP="00F96A5B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AB3">
        <w:rPr>
          <w:rFonts w:ascii="Times New Roman" w:hAnsi="Times New Roman" w:cs="Times New Roman"/>
          <w:color w:val="000000"/>
          <w:sz w:val="24"/>
          <w:szCs w:val="24"/>
        </w:rPr>
        <w:t>Budovať v triede rešpektujúcu a bezpečnú atmosféru.</w:t>
      </w:r>
    </w:p>
    <w:p w14:paraId="19355F6A" w14:textId="5A470C72" w:rsidR="00B8661E" w:rsidRPr="00175EC7" w:rsidRDefault="00F96A5B" w:rsidP="00B8661E">
      <w:pPr>
        <w:pStyle w:val="Odsekzoznamu"/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AB3">
        <w:rPr>
          <w:rFonts w:ascii="Times New Roman" w:hAnsi="Times New Roman" w:cs="Times New Roman"/>
          <w:sz w:val="24"/>
          <w:szCs w:val="24"/>
        </w:rPr>
        <w:t xml:space="preserve">Pomôcť žiakom zaradiť sa do skupinových aktivít. </w:t>
      </w:r>
    </w:p>
    <w:sectPr w:rsidR="00B8661E" w:rsidRPr="00175EC7" w:rsidSect="005E7023">
      <w:footerReference w:type="default" r:id="rId16"/>
      <w:pgSz w:w="11906" w:h="16838"/>
      <w:pgMar w:top="1276" w:right="1286" w:bottom="851" w:left="162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5A8C" w14:textId="77777777" w:rsidR="00D32F66" w:rsidRDefault="000D6E84">
      <w:pPr>
        <w:spacing w:after="0" w:line="240" w:lineRule="auto"/>
      </w:pPr>
      <w:r>
        <w:separator/>
      </w:r>
    </w:p>
  </w:endnote>
  <w:endnote w:type="continuationSeparator" w:id="0">
    <w:p w14:paraId="14827990" w14:textId="77777777" w:rsidR="00D32F66" w:rsidRDefault="000D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9E77" w14:textId="77777777" w:rsidR="00456780" w:rsidRDefault="00DE5A8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CFB1DC4" w14:textId="77777777" w:rsidR="00456780" w:rsidRDefault="00456780" w:rsidP="001C58E5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A986" w14:textId="77777777" w:rsidR="00D32F66" w:rsidRDefault="000D6E84">
      <w:pPr>
        <w:spacing w:after="0" w:line="240" w:lineRule="auto"/>
      </w:pPr>
      <w:r>
        <w:separator/>
      </w:r>
    </w:p>
  </w:footnote>
  <w:footnote w:type="continuationSeparator" w:id="0">
    <w:p w14:paraId="0C99C1F5" w14:textId="77777777" w:rsidR="00D32F66" w:rsidRDefault="000D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52EF3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094FF4"/>
    <w:multiLevelType w:val="hybridMultilevel"/>
    <w:tmpl w:val="21505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5E6"/>
    <w:multiLevelType w:val="hybridMultilevel"/>
    <w:tmpl w:val="ACA23106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F170D79"/>
    <w:multiLevelType w:val="hybridMultilevel"/>
    <w:tmpl w:val="0B9468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7D13"/>
    <w:multiLevelType w:val="hybridMultilevel"/>
    <w:tmpl w:val="32B6F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C4DF6"/>
    <w:multiLevelType w:val="hybridMultilevel"/>
    <w:tmpl w:val="56A6A3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42B8"/>
    <w:multiLevelType w:val="hybridMultilevel"/>
    <w:tmpl w:val="7EB20B9A"/>
    <w:lvl w:ilvl="0" w:tplc="83F6E1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692670"/>
    <w:multiLevelType w:val="hybridMultilevel"/>
    <w:tmpl w:val="11FA22F4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A062D18"/>
    <w:multiLevelType w:val="hybridMultilevel"/>
    <w:tmpl w:val="56A6A3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A4E56"/>
    <w:multiLevelType w:val="hybridMultilevel"/>
    <w:tmpl w:val="1B88B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A7B77"/>
    <w:multiLevelType w:val="hybridMultilevel"/>
    <w:tmpl w:val="AB9C165C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538C639C"/>
    <w:multiLevelType w:val="hybridMultilevel"/>
    <w:tmpl w:val="AC9092F8"/>
    <w:lvl w:ilvl="0" w:tplc="115684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5A58B6"/>
    <w:multiLevelType w:val="hybridMultilevel"/>
    <w:tmpl w:val="05781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7301D"/>
    <w:multiLevelType w:val="hybridMultilevel"/>
    <w:tmpl w:val="052491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147A6"/>
    <w:multiLevelType w:val="hybridMultilevel"/>
    <w:tmpl w:val="0292D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14B4"/>
    <w:multiLevelType w:val="hybridMultilevel"/>
    <w:tmpl w:val="65C01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44A01"/>
    <w:multiLevelType w:val="hybridMultilevel"/>
    <w:tmpl w:val="8D5A20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54E85"/>
    <w:multiLevelType w:val="multilevel"/>
    <w:tmpl w:val="60A2B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876A0F"/>
    <w:multiLevelType w:val="hybridMultilevel"/>
    <w:tmpl w:val="3FDA1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54065"/>
    <w:multiLevelType w:val="hybridMultilevel"/>
    <w:tmpl w:val="4C8604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414BAE"/>
    <w:multiLevelType w:val="hybridMultilevel"/>
    <w:tmpl w:val="8DBA93F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826211D"/>
    <w:multiLevelType w:val="hybridMultilevel"/>
    <w:tmpl w:val="7E2A8F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653044">
    <w:abstractNumId w:val="0"/>
  </w:num>
  <w:num w:numId="2" w16cid:durableId="451704793">
    <w:abstractNumId w:val="5"/>
  </w:num>
  <w:num w:numId="3" w16cid:durableId="32154701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14181">
    <w:abstractNumId w:val="2"/>
  </w:num>
  <w:num w:numId="5" w16cid:durableId="2034837593">
    <w:abstractNumId w:val="8"/>
  </w:num>
  <w:num w:numId="6" w16cid:durableId="280235049">
    <w:abstractNumId w:val="16"/>
  </w:num>
  <w:num w:numId="7" w16cid:durableId="687215335">
    <w:abstractNumId w:val="21"/>
  </w:num>
  <w:num w:numId="8" w16cid:durableId="1293943062">
    <w:abstractNumId w:val="6"/>
  </w:num>
  <w:num w:numId="9" w16cid:durableId="1638224868">
    <w:abstractNumId w:val="1"/>
  </w:num>
  <w:num w:numId="10" w16cid:durableId="358436641">
    <w:abstractNumId w:val="12"/>
  </w:num>
  <w:num w:numId="11" w16cid:durableId="1997492171">
    <w:abstractNumId w:val="4"/>
  </w:num>
  <w:num w:numId="12" w16cid:durableId="1433740492">
    <w:abstractNumId w:val="11"/>
  </w:num>
  <w:num w:numId="13" w16cid:durableId="1343779281">
    <w:abstractNumId w:val="9"/>
  </w:num>
  <w:num w:numId="14" w16cid:durableId="1064373486">
    <w:abstractNumId w:val="13"/>
  </w:num>
  <w:num w:numId="15" w16cid:durableId="759447197">
    <w:abstractNumId w:val="15"/>
  </w:num>
  <w:num w:numId="16" w16cid:durableId="1029337923">
    <w:abstractNumId w:val="14"/>
  </w:num>
  <w:num w:numId="17" w16cid:durableId="569735795">
    <w:abstractNumId w:val="19"/>
  </w:num>
  <w:num w:numId="18" w16cid:durableId="1465081189">
    <w:abstractNumId w:val="7"/>
  </w:num>
  <w:num w:numId="19" w16cid:durableId="906577898">
    <w:abstractNumId w:val="3"/>
  </w:num>
  <w:num w:numId="20" w16cid:durableId="301278539">
    <w:abstractNumId w:val="20"/>
  </w:num>
  <w:num w:numId="21" w16cid:durableId="1798066460">
    <w:abstractNumId w:val="18"/>
  </w:num>
  <w:num w:numId="22" w16cid:durableId="775367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64"/>
    <w:rsid w:val="000D6E84"/>
    <w:rsid w:val="00153498"/>
    <w:rsid w:val="00175EC7"/>
    <w:rsid w:val="001C33F3"/>
    <w:rsid w:val="001D5D55"/>
    <w:rsid w:val="002D7D6C"/>
    <w:rsid w:val="00345CE1"/>
    <w:rsid w:val="00400548"/>
    <w:rsid w:val="00447570"/>
    <w:rsid w:val="00456780"/>
    <w:rsid w:val="005C7F19"/>
    <w:rsid w:val="00612D04"/>
    <w:rsid w:val="00946FFC"/>
    <w:rsid w:val="00966999"/>
    <w:rsid w:val="00976091"/>
    <w:rsid w:val="009F1ED9"/>
    <w:rsid w:val="00A1117C"/>
    <w:rsid w:val="00A1645F"/>
    <w:rsid w:val="00A41957"/>
    <w:rsid w:val="00AC4764"/>
    <w:rsid w:val="00B8661E"/>
    <w:rsid w:val="00C00F11"/>
    <w:rsid w:val="00C124DE"/>
    <w:rsid w:val="00D03E30"/>
    <w:rsid w:val="00D31498"/>
    <w:rsid w:val="00D32F66"/>
    <w:rsid w:val="00DB1BC8"/>
    <w:rsid w:val="00DD22CB"/>
    <w:rsid w:val="00DE5A88"/>
    <w:rsid w:val="00E23037"/>
    <w:rsid w:val="00E80283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6EBB"/>
  <w15:chartTrackingRefBased/>
  <w15:docId w15:val="{D88C656D-D041-4809-AFAD-F113B01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C4764"/>
    <w:pPr>
      <w:keepNext/>
      <w:numPr>
        <w:numId w:val="1"/>
      </w:numPr>
      <w:suppressAutoHyphens/>
      <w:spacing w:before="240" w:after="60" w:line="276" w:lineRule="auto"/>
      <w:ind w:left="0" w:hanging="431"/>
      <w:outlineLvl w:val="0"/>
    </w:pPr>
    <w:rPr>
      <w:rFonts w:ascii="Times New Roman" w:eastAsia="Times New Roman" w:hAnsi="Times New Roman" w:cs="Times New Roman"/>
      <w:b/>
      <w:bCs/>
      <w:color w:val="4F6228"/>
      <w:kern w:val="1"/>
      <w:sz w:val="32"/>
      <w:szCs w:val="32"/>
      <w:lang w:eastAsia="zh-CN"/>
    </w:rPr>
  </w:style>
  <w:style w:type="paragraph" w:styleId="Nadpis2">
    <w:name w:val="heading 2"/>
    <w:basedOn w:val="Nadpis3"/>
    <w:next w:val="Normlny"/>
    <w:link w:val="Nadpis2Char"/>
    <w:qFormat/>
    <w:rsid w:val="00AC4764"/>
    <w:pPr>
      <w:spacing w:line="276" w:lineRule="auto"/>
      <w:outlineLvl w:val="1"/>
    </w:pPr>
    <w:rPr>
      <w:noProof/>
      <w:color w:val="76923C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C476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dpis4">
    <w:name w:val="heading 4"/>
    <w:basedOn w:val="Normlny"/>
    <w:next w:val="Normlny"/>
    <w:link w:val="Nadpis4Char"/>
    <w:qFormat/>
    <w:rsid w:val="00AC476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dpis5">
    <w:name w:val="heading 5"/>
    <w:basedOn w:val="Normlny"/>
    <w:next w:val="Normlny"/>
    <w:link w:val="Nadpis5Char"/>
    <w:qFormat/>
    <w:rsid w:val="00AC476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dpis6">
    <w:name w:val="heading 6"/>
    <w:basedOn w:val="Normlny"/>
    <w:next w:val="Normlny"/>
    <w:link w:val="Nadpis6Char"/>
    <w:qFormat/>
    <w:rsid w:val="00AC47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paragraph" w:styleId="Nadpis7">
    <w:name w:val="heading 7"/>
    <w:basedOn w:val="Normlny"/>
    <w:next w:val="Normlny"/>
    <w:link w:val="Nadpis7Char"/>
    <w:qFormat/>
    <w:rsid w:val="00AC476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8">
    <w:name w:val="heading 8"/>
    <w:basedOn w:val="Normlny"/>
    <w:next w:val="Normlny"/>
    <w:link w:val="Nadpis8Char"/>
    <w:qFormat/>
    <w:rsid w:val="00AC476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dpis9">
    <w:name w:val="heading 9"/>
    <w:basedOn w:val="Normlny"/>
    <w:next w:val="Normlny"/>
    <w:link w:val="Nadpis9Char"/>
    <w:qFormat/>
    <w:rsid w:val="00AC4764"/>
    <w:pPr>
      <w:keepNext/>
      <w:numPr>
        <w:ilvl w:val="8"/>
        <w:numId w:val="1"/>
      </w:numPr>
      <w:suppressAutoHyphens/>
      <w:spacing w:after="0" w:line="240" w:lineRule="auto"/>
      <w:ind w:left="0" w:right="-152" w:firstLine="0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4764"/>
    <w:rPr>
      <w:rFonts w:ascii="Times New Roman" w:eastAsia="Times New Roman" w:hAnsi="Times New Roman" w:cs="Times New Roman"/>
      <w:b/>
      <w:bCs/>
      <w:color w:val="4F6228"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AC4764"/>
    <w:rPr>
      <w:rFonts w:ascii="Times New Roman" w:eastAsia="Times New Roman" w:hAnsi="Times New Roman" w:cs="Times New Roman"/>
      <w:b/>
      <w:bCs/>
      <w:noProof/>
      <w:color w:val="76923C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AC476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rsid w:val="00AC476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Predvolenpsmoodseku"/>
    <w:link w:val="Nadpis5"/>
    <w:rsid w:val="00AC476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Predvolenpsmoodseku"/>
    <w:link w:val="Nadpis6"/>
    <w:rsid w:val="00AC4764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Nadpis7Char">
    <w:name w:val="Nadpis 7 Char"/>
    <w:basedOn w:val="Predvolenpsmoodseku"/>
    <w:link w:val="Nadpis7"/>
    <w:rsid w:val="00AC47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8Char">
    <w:name w:val="Nadpis 8 Char"/>
    <w:basedOn w:val="Predvolenpsmoodseku"/>
    <w:link w:val="Nadpis8"/>
    <w:rsid w:val="00AC4764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Predvolenpsmoodseku"/>
    <w:link w:val="Nadpis9"/>
    <w:rsid w:val="00AC476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prepojenie">
    <w:name w:val="Hyperlink"/>
    <w:uiPriority w:val="99"/>
    <w:rsid w:val="00AC4764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AC47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AC47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AC4764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0"/>
      <w:lang w:eastAsia="zh-CN"/>
    </w:rPr>
  </w:style>
  <w:style w:type="paragraph" w:styleId="Bezriadkovania">
    <w:name w:val="No Spacing"/>
    <w:link w:val="BezriadkovaniaChar"/>
    <w:uiPriority w:val="1"/>
    <w:qFormat/>
    <w:rsid w:val="00F96A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qFormat/>
    <w:rsid w:val="00F96A5B"/>
    <w:rPr>
      <w:rFonts w:ascii="Calibri" w:eastAsia="Calibri" w:hAnsi="Calibri" w:cs="Times New Roman"/>
    </w:rPr>
  </w:style>
  <w:style w:type="paragraph" w:customStyle="1" w:styleId="Default">
    <w:name w:val="Default"/>
    <w:rsid w:val="00F96A5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kladntext">
    <w:name w:val="Body Text"/>
    <w:basedOn w:val="Normlny"/>
    <w:link w:val="ZkladntextChar"/>
    <w:semiHidden/>
    <w:rsid w:val="00F96A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96A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udpap.sk/standard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edu.sk/data/att/2216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edu.sk/data/att/22169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udpap.sk/wp-content/uploads/2022/03/Multidisciplinarny-pristup-v-skolach_s-recenziou-v1.02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nedu.sk/transformacia-porad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6" ma:contentTypeDescription="Umožňuje vytvoriť nový dokument." ma:contentTypeScope="" ma:versionID="b5c959b088e358fd30287e02383d3c07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491ba9fa70afcf7dfda8c1a4fbe51160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e49c78-3014-4ab1-abd1-448a4f01f276" xsi:nil="true"/>
    <TaxCatchAll xmlns="b86bbe1f-588a-4bb6-993d-bb8ef8596927" xsi:nil="true"/>
    <lcf76f155ced4ddcb4097134ff3c332f xmlns="bae49c78-3014-4ab1-abd1-448a4f01f2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81C6-A40F-43BA-B0C1-0EDE72376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9c78-3014-4ab1-abd1-448a4f01f276"/>
    <ds:schemaRef ds:uri="b86bbe1f-588a-4bb6-993d-bb8ef859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54474-0736-4EA7-970A-8BA05010C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7534A-68CF-402C-8D1F-C51D9455F6A5}">
  <ds:schemaRefs>
    <ds:schemaRef ds:uri="http://schemas.microsoft.com/office/2006/metadata/properties"/>
    <ds:schemaRef ds:uri="http://schemas.microsoft.com/office/infopath/2007/PartnerControls"/>
    <ds:schemaRef ds:uri="bae49c78-3014-4ab1-abd1-448a4f01f276"/>
    <ds:schemaRef ds:uri="b86bbe1f-588a-4bb6-993d-bb8ef8596927"/>
  </ds:schemaRefs>
</ds:datastoreItem>
</file>

<file path=customXml/itemProps4.xml><?xml version="1.0" encoding="utf-8"?>
<ds:datastoreItem xmlns:ds="http://schemas.openxmlformats.org/officeDocument/2006/customXml" ds:itemID="{A7E5DAE3-25E4-4325-8D8C-AF7502B6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2544</Words>
  <Characters>14503</Characters>
  <Application>Microsoft Office Word</Application>
  <DocSecurity>0</DocSecurity>
  <Lines>120</Lines>
  <Paragraphs>34</Paragraphs>
  <ScaleCrop>false</ScaleCrop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Križo</dc:creator>
  <cp:keywords/>
  <dc:description/>
  <cp:lastModifiedBy>Viktor Križo</cp:lastModifiedBy>
  <cp:revision>30</cp:revision>
  <dcterms:created xsi:type="dcterms:W3CDTF">2022-06-10T06:52:00Z</dcterms:created>
  <dcterms:modified xsi:type="dcterms:W3CDTF">2023-09-20T20:53:00Z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0x010100C5DD46D92A8105418E4D4DBE10AAEA48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