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32F81" w14:textId="1FD638E5" w:rsidR="008A38E6" w:rsidRPr="00252058" w:rsidRDefault="1649C7C4" w:rsidP="1649C7C4">
      <w:pPr>
        <w:shd w:val="clear" w:color="auto" w:fill="FFC000" w:themeFill="accent4"/>
        <w:jc w:val="center"/>
        <w:rPr>
          <w:rFonts w:eastAsia="Calibri"/>
          <w:b/>
          <w:bCs/>
        </w:rPr>
      </w:pPr>
      <w:r w:rsidRPr="1649C7C4">
        <w:rPr>
          <w:rFonts w:eastAsia="Calibri"/>
          <w:b/>
          <w:bCs/>
        </w:rPr>
        <w:t>PODPORNÉ OPATRENIA VO VÝCHOVNO-VZDELÁVACOM PROCESE</w:t>
      </w:r>
      <w:bookmarkStart w:id="0" w:name="_Toc520404531"/>
      <w:bookmarkEnd w:id="0"/>
    </w:p>
    <w:p w14:paraId="539229F3" w14:textId="166EAAF2" w:rsidR="008A38E6" w:rsidRPr="008A38E6" w:rsidRDefault="008A38E6" w:rsidP="00252058">
      <w:pPr>
        <w:ind w:firstLine="708"/>
        <w:rPr>
          <w:shd w:val="clear" w:color="auto" w:fill="FFFFFF"/>
        </w:rPr>
      </w:pPr>
      <w:r w:rsidRPr="008A38E6">
        <w:t>Cieľ a  poslanie  školy vychádza z princípov výchovy a vzdelávania v § 3 zákona 245/2008. V rámci týchto princípov sa naša škola hlási aj k princípom inkluzívneho vzdelávania (§3 písm. d), ktoré je „</w:t>
      </w:r>
      <w:r w:rsidRPr="008A38E6">
        <w:rPr>
          <w:i/>
          <w:iCs/>
          <w:shd w:val="clear" w:color="auto" w:fill="FFFFFF"/>
        </w:rPr>
        <w:t>uskutočňované na základe rovnosti príležitostí, rešpektovania výchovno-vzdelávacích potrieb, individuálnych osobitostí a aktívneho zapojenia všetkých žiakov do výchovy a vzdelávania"</w:t>
      </w:r>
      <w:r w:rsidRPr="008A38E6">
        <w:rPr>
          <w:shd w:val="clear" w:color="auto" w:fill="FFFFFF"/>
        </w:rPr>
        <w:t xml:space="preserve">. A nielen žiakov, ale aj všetkých zúčastnených v školskom prostredí – t. j. rodičov i zamestnancov v spolupráci so zriaďovateľom, radou školy, centrom poradenstva a prevencie a ďalšími externými organizáciami. </w:t>
      </w:r>
    </w:p>
    <w:p w14:paraId="2960310F" w14:textId="7511FB08" w:rsidR="008A38E6" w:rsidRPr="008A38E6" w:rsidRDefault="008A38E6" w:rsidP="00252058">
      <w:pPr>
        <w:ind w:firstLine="708"/>
      </w:pPr>
      <w:r w:rsidRPr="008A38E6">
        <w:rPr>
          <w:shd w:val="clear" w:color="auto" w:fill="FFFFFF"/>
        </w:rPr>
        <w:t xml:space="preserve">Systém podpory a práce postavený na rozvoji človeka v školskom prostredí vychádza z podporných úrovní 1. – 5. stupňa definovaných v § 131 školského zákona a bližšie popísaných ministerstvom školstva najmä v </w:t>
      </w:r>
      <w:r w:rsidRPr="008A38E6">
        <w:t xml:space="preserve">podpornej úrovni </w:t>
      </w:r>
      <w:hyperlink r:id="rId10" w:history="1">
        <w:r w:rsidRPr="008A38E6">
          <w:rPr>
            <w:rStyle w:val="Hypertextovprepojenie"/>
          </w:rPr>
          <w:t>1. stupňa</w:t>
        </w:r>
      </w:hyperlink>
      <w:r w:rsidRPr="008A38E6">
        <w:t xml:space="preserve"> a </w:t>
      </w:r>
      <w:hyperlink r:id="rId11" w:history="1">
        <w:r w:rsidRPr="008A38E6">
          <w:rPr>
            <w:rStyle w:val="Hypertextovprepojenie"/>
          </w:rPr>
          <w:t>2. stupňa</w:t>
        </w:r>
      </w:hyperlink>
      <w:r w:rsidRPr="008A38E6">
        <w:t>. To zahŕňa premenu školy na učiace sa spoločenstvo, demokratické prostredie s kritickým myslením, budovanie zdravých vzťahov</w:t>
      </w:r>
      <w:r w:rsidR="007A0405">
        <w:t>, podpory duševného zdravia</w:t>
      </w:r>
      <w:r w:rsidRPr="008A38E6">
        <w:t xml:space="preserve"> či kultúry rešpektu a úcty. Úlohy zamestnancov sú síce rôzne, ale vzájomne sa dopĺňajú, prelínajú a smerujú ku komplexnému rozvoju človeka. Pedagogický zbor, ktorý pôsobí v podpornej úrovni 1. stupňa </w:t>
      </w:r>
      <w:r w:rsidR="00F62BB8">
        <w:t xml:space="preserve">(§ </w:t>
      </w:r>
      <w:r w:rsidR="002A4584">
        <w:t>131 ods. 2 šk. zákona</w:t>
      </w:r>
      <w:r w:rsidR="00F62BB8">
        <w:t xml:space="preserve">) </w:t>
      </w:r>
      <w:r w:rsidRPr="008A38E6">
        <w:t>najbližšie k žiakom ako kľúčová vzťahová osoba, je v našej škole doplnený o </w:t>
      </w:r>
      <w:r w:rsidRPr="008A38E6">
        <w:rPr>
          <w:b/>
          <w:bCs/>
        </w:rPr>
        <w:t>školský podporný tím</w:t>
      </w:r>
      <w:r w:rsidR="002A4584">
        <w:rPr>
          <w:b/>
          <w:bCs/>
        </w:rPr>
        <w:t xml:space="preserve"> </w:t>
      </w:r>
      <w:r w:rsidR="002A4584" w:rsidRPr="00BB4713">
        <w:t xml:space="preserve">(§ </w:t>
      </w:r>
      <w:proofErr w:type="spellStart"/>
      <w:r w:rsidR="002A4584" w:rsidRPr="00BB4713">
        <w:t>84a</w:t>
      </w:r>
      <w:proofErr w:type="spellEnd"/>
      <w:r w:rsidR="00EE0223">
        <w:t xml:space="preserve">, ďalej len </w:t>
      </w:r>
      <w:proofErr w:type="spellStart"/>
      <w:r w:rsidR="00EE0223">
        <w:t>ŠPT</w:t>
      </w:r>
      <w:proofErr w:type="spellEnd"/>
      <w:r w:rsidR="002A4584" w:rsidRPr="00BB4713">
        <w:t>) zákona 138/2019)</w:t>
      </w:r>
      <w:r w:rsidRPr="00BB4713">
        <w:t xml:space="preserve">, ktorý intenzívne napomáha podpore vzťahov </w:t>
      </w:r>
      <w:r w:rsidRPr="008A38E6">
        <w:t>pedagogických zamestnancov a rodičov na ceste k žiakom. Takýto tím je zložený z odborných a</w:t>
      </w:r>
      <w:r w:rsidR="00BB4713">
        <w:t> </w:t>
      </w:r>
      <w:r w:rsidRPr="008A38E6">
        <w:t>pedagogických</w:t>
      </w:r>
      <w:r w:rsidR="00BB4713">
        <w:t xml:space="preserve"> zamestnancov</w:t>
      </w:r>
      <w:r w:rsidRPr="008A38E6">
        <w:t xml:space="preserve">, ktorí spoločne vytvárajú tímovú prácu v školskom prostredí. </w:t>
      </w:r>
    </w:p>
    <w:p w14:paraId="3D39D3D7" w14:textId="3B105C3D" w:rsidR="008A38E6" w:rsidRPr="00BB4713" w:rsidRDefault="008A38E6" w:rsidP="00252058">
      <w:pPr>
        <w:ind w:firstLine="708"/>
      </w:pPr>
      <w:r w:rsidRPr="008A38E6">
        <w:t xml:space="preserve">Od školského r. </w:t>
      </w:r>
      <w:r w:rsidR="00894009">
        <w:t>2020/2021</w:t>
      </w:r>
      <w:r w:rsidR="00A8691C">
        <w:t xml:space="preserve"> </w:t>
      </w:r>
      <w:r w:rsidRPr="008A38E6">
        <w:t xml:space="preserve">nastúpila naša škola na </w:t>
      </w:r>
      <w:r w:rsidRPr="008A38E6">
        <w:rPr>
          <w:b/>
        </w:rPr>
        <w:t xml:space="preserve">cestu k inkluzívnemu vzdelávaniu </w:t>
      </w:r>
      <w:r w:rsidRPr="008A38E6">
        <w:t xml:space="preserve">otvorením sa pre nové profesie a činnosti so snahou budovať inkluzívnu klímu a kultúru. </w:t>
      </w:r>
      <w:r w:rsidRPr="00BB4713">
        <w:t>Inkluzívna cesta je zameraná na</w:t>
      </w:r>
      <w:r w:rsidR="00BB4713" w:rsidRPr="00BB4713">
        <w:t xml:space="preserve"> široký rozvoj podporných opatrení</w:t>
      </w:r>
      <w:r w:rsidRPr="00BB4713">
        <w:t xml:space="preserve">: </w:t>
      </w:r>
    </w:p>
    <w:p w14:paraId="6E80AEAD" w14:textId="4812E08F" w:rsidR="008A38E6" w:rsidRPr="008A38E6" w:rsidRDefault="3ED22616" w:rsidP="7AF297AA">
      <w:pPr>
        <w:pStyle w:val="Odsekzoznamu"/>
        <w:numPr>
          <w:ilvl w:val="2"/>
          <w:numId w:val="2"/>
        </w:numPr>
      </w:pPr>
      <w:r>
        <w:t xml:space="preserve">podporu </w:t>
      </w:r>
      <w:r w:rsidRPr="7AF297AA">
        <w:t>každého žiaka, zákonného zástupcu a všetkých zamestnancov školy v tom, čo potrebujú k svojmu rastu,</w:t>
      </w:r>
    </w:p>
    <w:p w14:paraId="59BA1F4D" w14:textId="77777777" w:rsidR="008A38E6" w:rsidRPr="008A38E6" w:rsidRDefault="008A38E6" w:rsidP="00DF104D">
      <w:pPr>
        <w:pStyle w:val="Odsekzoznamu"/>
        <w:numPr>
          <w:ilvl w:val="2"/>
          <w:numId w:val="2"/>
        </w:numPr>
      </w:pPr>
      <w:r w:rsidRPr="7AF297AA">
        <w:t>poskytova</w:t>
      </w:r>
      <w:r>
        <w:t xml:space="preserve">nie komplexnej podpory na škole </w:t>
      </w:r>
      <w:r w:rsidRPr="7AF297AA">
        <w:rPr>
          <w:b/>
          <w:bCs/>
        </w:rPr>
        <w:t xml:space="preserve">školským podporným tímom </w:t>
      </w:r>
      <w:r>
        <w:t xml:space="preserve">– najmä ako prevencia a včasné vyhľadávanie a riešenie problémov, </w:t>
      </w:r>
    </w:p>
    <w:p w14:paraId="544FC1EF" w14:textId="77777777" w:rsidR="008A38E6" w:rsidRPr="008A38E6" w:rsidRDefault="008A38E6" w:rsidP="00DF104D">
      <w:pPr>
        <w:pStyle w:val="Odsekzoznamu"/>
        <w:numPr>
          <w:ilvl w:val="2"/>
          <w:numId w:val="2"/>
        </w:numPr>
      </w:pPr>
      <w:r w:rsidRPr="008A38E6">
        <w:t>budovanie vzťahového trojuholníka dieťa, rodič a učiteľ,</w:t>
      </w:r>
    </w:p>
    <w:p w14:paraId="12CFDC6C" w14:textId="49B3A21D" w:rsidR="008A38E6" w:rsidRPr="008A38E6" w:rsidRDefault="008A38E6" w:rsidP="00DF104D">
      <w:pPr>
        <w:pStyle w:val="Odsekzoznamu"/>
        <w:numPr>
          <w:ilvl w:val="2"/>
          <w:numId w:val="2"/>
        </w:numPr>
      </w:pPr>
      <w:r w:rsidRPr="008A38E6">
        <w:t xml:space="preserve">zameranie viac na </w:t>
      </w:r>
      <w:proofErr w:type="spellStart"/>
      <w:r w:rsidRPr="008A38E6">
        <w:t>formatívne</w:t>
      </w:r>
      <w:proofErr w:type="spellEnd"/>
      <w:r w:rsidRPr="008A38E6">
        <w:t xml:space="preserve"> </w:t>
      </w:r>
      <w:r w:rsidR="008F2483">
        <w:t>(seba)</w:t>
      </w:r>
      <w:r w:rsidRPr="008A38E6">
        <w:t>hodnotenie a reflexiu.</w:t>
      </w:r>
    </w:p>
    <w:p w14:paraId="351D92B5" w14:textId="4F194F33" w:rsidR="008A38E6" w:rsidRPr="008A38E6" w:rsidRDefault="008A38E6" w:rsidP="00252058">
      <w:pPr>
        <w:ind w:firstLine="708"/>
        <w:rPr>
          <w:noProof/>
        </w:rPr>
      </w:pPr>
      <w:r w:rsidRPr="008A38E6">
        <w:t xml:space="preserve">Naša škola je otvorená pre vzdelávanie všetkých žiakov </w:t>
      </w:r>
      <w:r w:rsidR="00932588">
        <w:t xml:space="preserve">v našej spádovej oblasti </w:t>
      </w:r>
      <w:r w:rsidRPr="008A38E6">
        <w:t>v rozsahu a kvalite zodpovedajúcej individuálnym potrebám žiaka, triedy a školy. Pri práci využívame inkluzívny prístup, aby každé dieťa bolo vnímané ako jedinečné a necítilo sa odmietané. Chceme tak zabezpečiť ústavný rovný prístup k vzdelávaniu pre všetkých žiakov, primeraný rozvoj ich schopností, dosiahnutie primeraného stupňa vzdelania a ich primeraného začlenenia do spoločnosti.</w:t>
      </w:r>
      <w:r w:rsidRPr="008A38E6">
        <w:rPr>
          <w:noProof/>
        </w:rPr>
        <w:t xml:space="preserve"> </w:t>
      </w:r>
      <w:r w:rsidR="00C560A7">
        <w:rPr>
          <w:noProof/>
        </w:rPr>
        <w:t xml:space="preserve">Naša </w:t>
      </w:r>
      <w:r w:rsidRPr="008A38E6">
        <w:rPr>
          <w:noProof/>
        </w:rPr>
        <w:t xml:space="preserve">škola podľa </w:t>
      </w:r>
      <w:r w:rsidR="00C560A7">
        <w:rPr>
          <w:noProof/>
        </w:rPr>
        <w:t xml:space="preserve">§ </w:t>
      </w:r>
      <w:r w:rsidRPr="008A38E6">
        <w:rPr>
          <w:noProof/>
        </w:rPr>
        <w:t xml:space="preserve">145a a 145b poskytuje  žiakom podporné opatrenia, aby sa žiaci mohli plnohodnotne zapájať do výchovy a vzdelávania a rozvíjať </w:t>
      </w:r>
      <w:r w:rsidR="00D61A01">
        <w:rPr>
          <w:noProof/>
        </w:rPr>
        <w:t xml:space="preserve">seba ako človeka, osobnosť či </w:t>
      </w:r>
      <w:r w:rsidRPr="008A38E6">
        <w:rPr>
          <w:noProof/>
        </w:rPr>
        <w:t>svoje vedomosti, zručnosti a schopnosti. Škola poskytuje podporné opatrenia (ďalej PO) podľa Katalógu podporných opatrení</w:t>
      </w:r>
      <w:r w:rsidR="00E139C4">
        <w:rPr>
          <w:noProof/>
        </w:rPr>
        <w:t>, tohto školského vzdelávacieho programu a v prípade potreby aj podľa Individuálneho vzdelávacieho programu (ďalej IVP)</w:t>
      </w:r>
      <w:r w:rsidRPr="008A38E6">
        <w:rPr>
          <w:noProof/>
        </w:rPr>
        <w:t>.</w:t>
      </w:r>
    </w:p>
    <w:p w14:paraId="09A38D05" w14:textId="77777777" w:rsidR="00D61A01" w:rsidRDefault="00D61A01" w:rsidP="00DF104D"/>
    <w:p w14:paraId="3A0E5293" w14:textId="57A02FB4" w:rsidR="008A38E6" w:rsidRPr="00252058" w:rsidRDefault="00640E9E" w:rsidP="004B6EDB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br w:type="page"/>
      </w:r>
      <w:r w:rsidR="008A38E6" w:rsidRPr="00252058">
        <w:rPr>
          <w:b/>
          <w:bCs/>
        </w:rPr>
        <w:lastRenderedPageBreak/>
        <w:t>AKTÉRI PODPORNÝCH OPATRENÍ</w:t>
      </w:r>
    </w:p>
    <w:p w14:paraId="5282B3A2" w14:textId="77777777" w:rsidR="008A38E6" w:rsidRPr="00252058" w:rsidRDefault="008A38E6" w:rsidP="00DF104D">
      <w:pPr>
        <w:rPr>
          <w:b/>
          <w:bCs/>
        </w:rPr>
      </w:pPr>
      <w:r w:rsidRPr="00252058">
        <w:rPr>
          <w:b/>
          <w:bCs/>
        </w:rPr>
        <w:t>Triedny učiteľ</w:t>
      </w:r>
    </w:p>
    <w:p w14:paraId="7B322CB5" w14:textId="0A189B39" w:rsidR="008A38E6" w:rsidRPr="008A38E6" w:rsidRDefault="008A38E6" w:rsidP="00DF104D">
      <w:r w:rsidRPr="00252058">
        <w:t>Triedny učiteľ</w:t>
      </w:r>
      <w:r w:rsidR="00252058" w:rsidRPr="00252058">
        <w:t xml:space="preserve"> </w:t>
      </w:r>
      <w:r w:rsidRPr="00252058">
        <w:t xml:space="preserve">je </w:t>
      </w:r>
      <w:r w:rsidRPr="008A38E6">
        <w:rPr>
          <w:b/>
          <w:bCs/>
        </w:rPr>
        <w:t xml:space="preserve">kľúčovým pilierom </w:t>
      </w:r>
      <w:r w:rsidR="00252058">
        <w:t>podpory žiakov</w:t>
      </w:r>
      <w:r w:rsidRPr="008A38E6">
        <w:t xml:space="preserve">. Počas výchovno-vzdelávacej činnosti primárne zodpovedá za </w:t>
      </w:r>
      <w:r w:rsidRPr="008A38E6">
        <w:rPr>
          <w:b/>
          <w:bCs/>
        </w:rPr>
        <w:t>koordináciu činnosti na podporu budovania pozitívnej</w:t>
      </w:r>
      <w:r w:rsidRPr="008A38E6">
        <w:t xml:space="preserve"> klímy triedy, riešenie žiackych konfliktov, vytváranie zdravých vzťahov, identifikáciu potrieb, prekážok a rizík, tiež hľadanie zdrojov na/a ich </w:t>
      </w:r>
      <w:r w:rsidR="00390A79">
        <w:t>zmiernenie</w:t>
      </w:r>
      <w:r w:rsidRPr="008A38E6">
        <w:t xml:space="preserve">. Tieto činnosti realizuje v spolupráci s pedagogickým asistentom, vychovávateľom, ostatnými </w:t>
      </w:r>
      <w:proofErr w:type="spellStart"/>
      <w:r w:rsidRPr="008A38E6">
        <w:t>PZ</w:t>
      </w:r>
      <w:proofErr w:type="spellEnd"/>
      <w:r w:rsidRPr="008A38E6">
        <w:t>, ktorí pôsobia v triede.</w:t>
      </w:r>
      <w:r w:rsidR="00197106">
        <w:t xml:space="preserve"> </w:t>
      </w:r>
      <w:r w:rsidR="00C049F3" w:rsidRPr="00831058">
        <w:t>V</w:t>
      </w:r>
      <w:r w:rsidRPr="00831058">
        <w:t>ykonáva pedagogickú diagnostiku</w:t>
      </w:r>
      <w:r w:rsidR="00831058">
        <w:t xml:space="preserve">, </w:t>
      </w:r>
      <w:r w:rsidRPr="00831058">
        <w:t xml:space="preserve">intervenciu, </w:t>
      </w:r>
      <w:r w:rsidR="00523964">
        <w:t xml:space="preserve">základné </w:t>
      </w:r>
      <w:r w:rsidRPr="00831058">
        <w:t xml:space="preserve">výchovné </w:t>
      </w:r>
      <w:r w:rsidR="00831058" w:rsidRPr="00831058">
        <w:t xml:space="preserve">a </w:t>
      </w:r>
      <w:proofErr w:type="spellStart"/>
      <w:r w:rsidRPr="00831058">
        <w:t>kariérové</w:t>
      </w:r>
      <w:proofErr w:type="spellEnd"/>
      <w:r w:rsidRPr="00831058">
        <w:t xml:space="preserve"> </w:t>
      </w:r>
      <w:r w:rsidR="00523964">
        <w:t>usmerňovanie</w:t>
      </w:r>
      <w:r w:rsidRPr="00831058">
        <w:t>.</w:t>
      </w:r>
      <w:r w:rsidRPr="008A38E6">
        <w:t xml:space="preserve"> Podpora zohľadňuje potreby a prekážky dieťaťa/žiaka a realizuje sa formou jednoduchých úprav metód a foriem vzdelávania v školskej i domácej príprave. Podpora sa poskytuje každému dieťaťu/žiakovi, ktoré/ktorý </w:t>
      </w:r>
      <w:r w:rsidR="00197106">
        <w:t>to potrebuje</w:t>
      </w:r>
      <w:r w:rsidRPr="008A38E6">
        <w:t>.</w:t>
      </w:r>
      <w:r w:rsidR="00197106">
        <w:t xml:space="preserve"> Najlepšia úprava je taká, ktorá platí pre všetky deti. </w:t>
      </w:r>
      <w:r w:rsidR="009B202B">
        <w:t xml:space="preserve">Systém podpory v triede konzultuje triedny učiteľ podľa potreby aj so </w:t>
      </w:r>
      <w:proofErr w:type="spellStart"/>
      <w:r w:rsidR="009B202B">
        <w:t>ŠPT</w:t>
      </w:r>
      <w:proofErr w:type="spellEnd"/>
      <w:r w:rsidR="009B202B">
        <w:t xml:space="preserve">. </w:t>
      </w:r>
    </w:p>
    <w:p w14:paraId="06001A9A" w14:textId="77777777" w:rsidR="008A38E6" w:rsidRPr="00252058" w:rsidRDefault="008A38E6" w:rsidP="00DF104D">
      <w:pPr>
        <w:rPr>
          <w:b/>
          <w:bCs/>
        </w:rPr>
      </w:pPr>
      <w:r w:rsidRPr="00252058">
        <w:rPr>
          <w:b/>
          <w:bCs/>
        </w:rPr>
        <w:t>Učiteľ</w:t>
      </w:r>
    </w:p>
    <w:p w14:paraId="733DB4D0" w14:textId="35B397E5" w:rsidR="008A38E6" w:rsidRPr="00E139C4" w:rsidRDefault="00252058" w:rsidP="00252058">
      <w:pPr>
        <w:ind w:firstLine="708"/>
      </w:pPr>
      <w:r>
        <w:t>Z</w:t>
      </w:r>
      <w:r w:rsidR="008A38E6" w:rsidRPr="00252058">
        <w:t>odpovedá za úpravu metód, foriem</w:t>
      </w:r>
      <w:r w:rsidR="00FA0D19" w:rsidRPr="00252058">
        <w:t>,</w:t>
      </w:r>
      <w:r w:rsidR="008A38E6" w:rsidRPr="00252058">
        <w:t xml:space="preserve"> obsahu </w:t>
      </w:r>
      <w:r w:rsidR="00FA0D19" w:rsidRPr="00252058">
        <w:t xml:space="preserve">a hodnotenia </w:t>
      </w:r>
      <w:r w:rsidR="008A38E6" w:rsidRPr="00252058">
        <w:t>vzdelávania. V</w:t>
      </w:r>
      <w:r w:rsidR="00A0075A" w:rsidRPr="00252058">
        <w:t> </w:t>
      </w:r>
      <w:r w:rsidR="008A38E6" w:rsidRPr="00252058">
        <w:t>prípade,</w:t>
      </w:r>
      <w:r w:rsidR="008A38E6" w:rsidRPr="00E139C4">
        <w:t xml:space="preserve"> že dieťa/žiak dostáva súčasne podporu na 2.</w:t>
      </w:r>
      <w:r w:rsidR="00A0075A">
        <w:t xml:space="preserve"> – </w:t>
      </w:r>
      <w:r w:rsidR="008A38E6" w:rsidRPr="00E139C4">
        <w:t>5. stupni, učiteľ prispôsobuje metódy, formy a obsah vzdelávania v spolupráci a na základe metodického usmerňovania týchto stupňov podporných úrovní.</w:t>
      </w:r>
      <w:r w:rsidR="00A0075A">
        <w:t xml:space="preserve"> Primárnym komunikačným partnerom je triedny učiteľ a pedagogický asistent, podľa potreby aj </w:t>
      </w:r>
      <w:proofErr w:type="spellStart"/>
      <w:r w:rsidR="004E2D55">
        <w:t>ŠPT</w:t>
      </w:r>
      <w:proofErr w:type="spellEnd"/>
      <w:r w:rsidR="004E2D55">
        <w:t xml:space="preserve">. </w:t>
      </w:r>
    </w:p>
    <w:p w14:paraId="5BFCDA66" w14:textId="77777777" w:rsidR="008A38E6" w:rsidRPr="00252058" w:rsidRDefault="008A38E6" w:rsidP="00DF104D">
      <w:pPr>
        <w:rPr>
          <w:b/>
          <w:bCs/>
        </w:rPr>
      </w:pPr>
      <w:r w:rsidRPr="00252058">
        <w:rPr>
          <w:b/>
          <w:bCs/>
        </w:rPr>
        <w:t>Pedagogický asistent</w:t>
      </w:r>
    </w:p>
    <w:p w14:paraId="2D8DCB22" w14:textId="32DE07A9" w:rsidR="008A38E6" w:rsidRPr="00E139C4" w:rsidRDefault="1649C7C4" w:rsidP="00DF104D">
      <w:r>
        <w:t xml:space="preserve"> </w:t>
      </w:r>
      <w:r w:rsidR="008A38E6">
        <w:tab/>
      </w:r>
      <w:r>
        <w:t xml:space="preserve">Podľa požiadaviek učiteľa a v spolupráci so školským špeciálnym pedagógom a </w:t>
      </w:r>
      <w:proofErr w:type="spellStart"/>
      <w:r>
        <w:t>ŠPT</w:t>
      </w:r>
      <w:proofErr w:type="spellEnd"/>
      <w:r>
        <w:t xml:space="preserve"> vytvára rovnosť príležitostí vo vyučovaní a pomáha pri prekonávaní rozličných bariér jednotlivcovi, skupine alebo aj celej triede. Podieľa sa na zlepšovaní klímy v triede, v úzkej spolupráci s učiteľom tvorí vyučovacie stratégie i edukačné materiály. Je podporou pre všetky deti/žiakov, ktorí to v danom momente vyžadujú. Pomáha porozumieť a individualizovať ciele a spolupracovať pri diferencovaní úloh a edukačného materiálu s ohľadom na potreby každého jedného žiaka v triede. Môže tiež vytvárať priestor pre učiteľa na vysvetlenie a objasnenie zadaní jednotlivým žiakom. </w:t>
      </w:r>
    </w:p>
    <w:p w14:paraId="1615FA03" w14:textId="14B71036" w:rsidR="1649C7C4" w:rsidRDefault="1649C7C4" w:rsidP="1649C7C4">
      <w:pPr>
        <w:ind w:left="-20" w:right="-20"/>
      </w:pPr>
      <w:r w:rsidRPr="1649C7C4">
        <w:rPr>
          <w:rFonts w:eastAsia="Times New Roman"/>
          <w:b/>
          <w:bCs/>
        </w:rPr>
        <w:t>ŠKOLSKÝ PODPORNÝ TÍM (</w:t>
      </w:r>
      <w:proofErr w:type="spellStart"/>
      <w:r w:rsidRPr="1649C7C4">
        <w:rPr>
          <w:rFonts w:eastAsia="Times New Roman"/>
          <w:b/>
          <w:bCs/>
        </w:rPr>
        <w:t>ŠPT</w:t>
      </w:r>
      <w:proofErr w:type="spellEnd"/>
      <w:r w:rsidRPr="1649C7C4">
        <w:rPr>
          <w:rFonts w:eastAsia="Times New Roman"/>
          <w:b/>
          <w:bCs/>
        </w:rPr>
        <w:t>)</w:t>
      </w:r>
    </w:p>
    <w:p w14:paraId="060922FD" w14:textId="1001157B" w:rsidR="1649C7C4" w:rsidRDefault="1649C7C4" w:rsidP="1649C7C4">
      <w:pPr>
        <w:ind w:left="-20" w:right="-20" w:firstLine="708"/>
      </w:pPr>
      <w:r w:rsidRPr="1649C7C4">
        <w:rPr>
          <w:rFonts w:eastAsia="Times New Roman"/>
        </w:rPr>
        <w:t xml:space="preserve">Na škole pracuje aj </w:t>
      </w:r>
      <w:r w:rsidRPr="1649C7C4">
        <w:rPr>
          <w:rFonts w:eastAsia="Times New Roman"/>
          <w:b/>
          <w:bCs/>
        </w:rPr>
        <w:t>školský podporný tím</w:t>
      </w:r>
      <w:r w:rsidRPr="1649C7C4">
        <w:rPr>
          <w:rFonts w:eastAsia="Times New Roman"/>
        </w:rPr>
        <w:t xml:space="preserve"> (ďalej len „</w:t>
      </w:r>
      <w:proofErr w:type="spellStart"/>
      <w:r w:rsidRPr="1649C7C4">
        <w:rPr>
          <w:rFonts w:eastAsia="Times New Roman"/>
        </w:rPr>
        <w:t>ŠPT</w:t>
      </w:r>
      <w:proofErr w:type="spellEnd"/>
      <w:r w:rsidRPr="1649C7C4">
        <w:rPr>
          <w:rFonts w:eastAsia="Times New Roman"/>
        </w:rPr>
        <w:t xml:space="preserve">“) zložený zo školského špeciálneho pedagóga a odborných zamestnancov, </w:t>
      </w:r>
      <w:proofErr w:type="spellStart"/>
      <w:r w:rsidRPr="1649C7C4">
        <w:rPr>
          <w:rFonts w:eastAsia="Times New Roman"/>
        </w:rPr>
        <w:t>kariérového</w:t>
      </w:r>
      <w:proofErr w:type="spellEnd"/>
      <w:r w:rsidRPr="1649C7C4">
        <w:rPr>
          <w:rFonts w:eastAsia="Times New Roman"/>
        </w:rPr>
        <w:t xml:space="preserve"> poradcu a podľa potreby pedagogických asistentov. Činnosť tohto tímu sa riadi § 131 školského zákona a § </w:t>
      </w:r>
      <w:proofErr w:type="spellStart"/>
      <w:r w:rsidRPr="1649C7C4">
        <w:rPr>
          <w:rFonts w:eastAsia="Times New Roman"/>
        </w:rPr>
        <w:t>21n</w:t>
      </w:r>
      <w:proofErr w:type="spellEnd"/>
      <w:r w:rsidRPr="1649C7C4">
        <w:rPr>
          <w:rFonts w:eastAsia="Times New Roman"/>
        </w:rPr>
        <w:t xml:space="preserve">. a § </w:t>
      </w:r>
      <w:proofErr w:type="spellStart"/>
      <w:r w:rsidRPr="1649C7C4">
        <w:rPr>
          <w:rFonts w:eastAsia="Times New Roman"/>
        </w:rPr>
        <w:t>84a</w:t>
      </w:r>
      <w:proofErr w:type="spellEnd"/>
      <w:r w:rsidRPr="1649C7C4">
        <w:rPr>
          <w:rFonts w:eastAsia="Times New Roman"/>
        </w:rPr>
        <w:t xml:space="preserve">) zákona 138/2019 o pedagogických a odborných zamestnancoch, procesnými, výkonovými a obsahovými </w:t>
      </w:r>
      <w:hyperlink r:id="rId12">
        <w:r w:rsidRPr="1649C7C4">
          <w:rPr>
            <w:rStyle w:val="Hypertextovprepojenie"/>
            <w:rFonts w:eastAsia="Times New Roman"/>
            <w:color w:val="0563C1"/>
          </w:rPr>
          <w:t>štandardami</w:t>
        </w:r>
      </w:hyperlink>
      <w:r w:rsidRPr="1649C7C4">
        <w:rPr>
          <w:rFonts w:eastAsia="Times New Roman"/>
        </w:rPr>
        <w:t xml:space="preserve"> i popísanými úrovňami podpory, predovšetkým však podporné úrovne </w:t>
      </w:r>
      <w:hyperlink r:id="rId13">
        <w:r w:rsidRPr="1649C7C4">
          <w:rPr>
            <w:rStyle w:val="Hypertextovprepojenie"/>
            <w:rFonts w:eastAsia="Times New Roman"/>
            <w:color w:val="0563C1"/>
          </w:rPr>
          <w:t>1. a 2. stupňa</w:t>
        </w:r>
      </w:hyperlink>
      <w:r w:rsidRPr="1649C7C4">
        <w:rPr>
          <w:rFonts w:eastAsia="Times New Roman"/>
        </w:rPr>
        <w:t xml:space="preserve">, ale aj metodickými usmerneniami </w:t>
      </w:r>
      <w:proofErr w:type="spellStart"/>
      <w:r w:rsidRPr="1649C7C4">
        <w:rPr>
          <w:rFonts w:eastAsia="Times New Roman"/>
        </w:rPr>
        <w:t>VÚDPaPu</w:t>
      </w:r>
      <w:proofErr w:type="spellEnd"/>
      <w:r w:rsidRPr="1649C7C4">
        <w:rPr>
          <w:rFonts w:eastAsia="Times New Roman"/>
        </w:rPr>
        <w:t xml:space="preserve"> (napr. </w:t>
      </w:r>
      <w:hyperlink r:id="rId14">
        <w:proofErr w:type="spellStart"/>
        <w:r w:rsidRPr="1649C7C4">
          <w:rPr>
            <w:rStyle w:val="Hypertextovprepojenie"/>
            <w:rFonts w:eastAsia="Times New Roman"/>
            <w:color w:val="0563C1"/>
          </w:rPr>
          <w:t>ŠPT</w:t>
        </w:r>
        <w:proofErr w:type="spellEnd"/>
        <w:r w:rsidRPr="1649C7C4">
          <w:rPr>
            <w:rStyle w:val="Hypertextovprepojenie"/>
            <w:rFonts w:eastAsia="Times New Roman"/>
            <w:color w:val="0563C1"/>
          </w:rPr>
          <w:t>, 2022</w:t>
        </w:r>
      </w:hyperlink>
      <w:r w:rsidRPr="1649C7C4">
        <w:rPr>
          <w:rFonts w:eastAsia="Times New Roman"/>
        </w:rPr>
        <w:t>).  Tento tím veľmi úzko spolupracuje a je metodicky usmerňovaný centrom poradenstva a prevencie (ďalej len „</w:t>
      </w:r>
      <w:proofErr w:type="spellStart"/>
      <w:r w:rsidRPr="1649C7C4">
        <w:rPr>
          <w:rFonts w:eastAsia="Times New Roman"/>
        </w:rPr>
        <w:t>CPP</w:t>
      </w:r>
      <w:proofErr w:type="spellEnd"/>
      <w:r w:rsidRPr="1649C7C4">
        <w:rPr>
          <w:rFonts w:eastAsia="Times New Roman"/>
        </w:rPr>
        <w:t xml:space="preserve">“). V škole tím úzko spolupracuje s pedagógmi, vedením školy, vychovávateľmi, rodičmi a žiakmi. Členovia tímu majú príslušnú kvalifikáciu a špecializované vzdelávania určené na výkon svojich funkcií a poskytujú žiakom, rodičom a učiteľom rozličné podporné služby, riadia sa platnou legislatívou, pracovnou náplňou, školským vzdelávacím programom a metodickým </w:t>
      </w:r>
      <w:r w:rsidRPr="1649C7C4">
        <w:rPr>
          <w:rFonts w:eastAsia="Times New Roman"/>
        </w:rPr>
        <w:lastRenderedPageBreak/>
        <w:t xml:space="preserve">usmerňovaním centra poradenstva a prevencie v našom okrese. Pôsobenie týchto zamestnancov je plne v súlade s cieľmi výchovy a vzdelávania, so školským zákonom a najlepším záujmom dieťaťa. A hoci samotná činnosť tímu nepodlieha špeciálnemu súhlasu rodičov tak ako je to napríklad v rezorte zdravotníctva, predsa jeho činnosť je podporná, partnerská a otvorená s vysokým štandardom etiky a transparentnosti a informačnou povinnosťou vo vzťahu k rodičom. Držíme sa zásady, že rodič je partner školy a je nielen informovaný, ale aj priamo zapojený do podpory dieťaťa. </w:t>
      </w:r>
    </w:p>
    <w:p w14:paraId="66447E4F" w14:textId="4CBF8953" w:rsidR="1649C7C4" w:rsidRDefault="1649C7C4" w:rsidP="1649C7C4">
      <w:pPr>
        <w:ind w:left="-20" w:right="-20" w:firstLine="708"/>
      </w:pPr>
      <w:r w:rsidRPr="1649C7C4">
        <w:rPr>
          <w:rFonts w:eastAsia="Times New Roman"/>
        </w:rPr>
        <w:t xml:space="preserve">Hlavnými oblasťami podpory sú v súlade s § 131 školského zákona prevencia, výchovné a </w:t>
      </w:r>
      <w:proofErr w:type="spellStart"/>
      <w:r w:rsidRPr="1649C7C4">
        <w:rPr>
          <w:rFonts w:eastAsia="Times New Roman"/>
        </w:rPr>
        <w:t>kariérové</w:t>
      </w:r>
      <w:proofErr w:type="spellEnd"/>
      <w:r w:rsidRPr="1649C7C4">
        <w:rPr>
          <w:rFonts w:eastAsia="Times New Roman"/>
        </w:rPr>
        <w:t xml:space="preserve"> poradenstvo, rozvoj inkluzívneho vzdelávania, orientačná diagnostika, intervencia a krízová intervencia, </w:t>
      </w:r>
      <w:proofErr w:type="spellStart"/>
      <w:r w:rsidRPr="1649C7C4">
        <w:rPr>
          <w:rFonts w:eastAsia="Times New Roman"/>
        </w:rPr>
        <w:t>reedukácia</w:t>
      </w:r>
      <w:proofErr w:type="spellEnd"/>
      <w:r w:rsidRPr="1649C7C4">
        <w:rPr>
          <w:rFonts w:eastAsia="Times New Roman"/>
        </w:rPr>
        <w:t xml:space="preserve"> a metodická podpora a poradenstvo pedagogickým zamestnancom, rodičom alebo žiakom. To môže zahŕňať preventívne programy a aktivity v triedach zamerané na zlepšenie klímy, mediáciu po konflikte alebo ťaživej situácii, podpora učiteľa počas vyučovania, </w:t>
      </w:r>
      <w:proofErr w:type="spellStart"/>
      <w:r w:rsidRPr="1649C7C4">
        <w:rPr>
          <w:rFonts w:eastAsia="Times New Roman"/>
        </w:rPr>
        <w:t>depistáže</w:t>
      </w:r>
      <w:proofErr w:type="spellEnd"/>
      <w:r w:rsidRPr="1649C7C4">
        <w:rPr>
          <w:rFonts w:eastAsia="Times New Roman"/>
        </w:rPr>
        <w:t xml:space="preserve"> pri zápisoch alebo v prvých ročníkoch, </w:t>
      </w:r>
      <w:proofErr w:type="spellStart"/>
      <w:r w:rsidRPr="1649C7C4">
        <w:rPr>
          <w:rFonts w:eastAsia="Times New Roman"/>
        </w:rPr>
        <w:t>sociometrie</w:t>
      </w:r>
      <w:proofErr w:type="spellEnd"/>
      <w:r w:rsidRPr="1649C7C4">
        <w:rPr>
          <w:rFonts w:eastAsia="Times New Roman"/>
        </w:rPr>
        <w:t xml:space="preserve">, besedy, diskusie a vzdelávanie pre rodičov a zamestnancov, účasť na rodičovských združeniach a ďalšie. Práca a činnosť týchto zamestnancov je riadnou súčasťou výchovno-vzdelávacej činnosti a napĺňania cieľov výchovy a vzdelávania. </w:t>
      </w:r>
    </w:p>
    <w:p w14:paraId="3387D667" w14:textId="7796F009" w:rsidR="1649C7C4" w:rsidRDefault="1649C7C4" w:rsidP="1649C7C4">
      <w:pPr>
        <w:ind w:left="-20" w:right="-20"/>
      </w:pPr>
      <w:proofErr w:type="spellStart"/>
      <w:r w:rsidRPr="1649C7C4">
        <w:rPr>
          <w:rFonts w:eastAsia="Times New Roman"/>
          <w:b/>
          <w:bCs/>
        </w:rPr>
        <w:t>Kariérový</w:t>
      </w:r>
      <w:proofErr w:type="spellEnd"/>
      <w:r w:rsidRPr="1649C7C4">
        <w:rPr>
          <w:rFonts w:eastAsia="Times New Roman"/>
          <w:b/>
          <w:bCs/>
        </w:rPr>
        <w:t xml:space="preserve"> poradca</w:t>
      </w:r>
    </w:p>
    <w:p w14:paraId="5542E6DF" w14:textId="40966FAD" w:rsidR="1649C7C4" w:rsidRDefault="1649C7C4" w:rsidP="1649C7C4">
      <w:pPr>
        <w:ind w:left="-20" w:right="-20" w:firstLine="708"/>
      </w:pPr>
      <w:r w:rsidRPr="1649C7C4">
        <w:rPr>
          <w:rFonts w:eastAsia="Times New Roman"/>
        </w:rPr>
        <w:t xml:space="preserve">Je poverený pedagogický alebo odborný zamestnanec, ktorý  zabezpečuje poradenstvo formou informačných, koordinačných, konzultačných, metodických a iných súvisiacich činností. Informuje na webovej stránke školy a formou informačných správ rodičov a žiakov o možnostiach štúdia na stredných školách, poskytuje konzultácie, realizuje so žiakmi </w:t>
      </w:r>
      <w:proofErr w:type="spellStart"/>
      <w:r w:rsidRPr="1649C7C4">
        <w:rPr>
          <w:rFonts w:eastAsia="Times New Roman"/>
        </w:rPr>
        <w:t>kariérové</w:t>
      </w:r>
      <w:proofErr w:type="spellEnd"/>
      <w:r w:rsidRPr="1649C7C4">
        <w:rPr>
          <w:rFonts w:eastAsia="Times New Roman"/>
        </w:rPr>
        <w:t xml:space="preserve"> aktivity, účasť na </w:t>
      </w:r>
      <w:proofErr w:type="spellStart"/>
      <w:r w:rsidRPr="1649C7C4">
        <w:rPr>
          <w:rFonts w:eastAsia="Times New Roman"/>
        </w:rPr>
        <w:t>kariérových</w:t>
      </w:r>
      <w:proofErr w:type="spellEnd"/>
      <w:r w:rsidRPr="1649C7C4">
        <w:rPr>
          <w:rFonts w:eastAsia="Times New Roman"/>
        </w:rPr>
        <w:t xml:space="preserve"> podujatiach a pod. Úzko spolupracuje s triednymi učiteľmi a </w:t>
      </w:r>
      <w:proofErr w:type="spellStart"/>
      <w:r w:rsidRPr="1649C7C4">
        <w:rPr>
          <w:rFonts w:eastAsia="Times New Roman"/>
        </w:rPr>
        <w:t>ŠPT</w:t>
      </w:r>
      <w:proofErr w:type="spellEnd"/>
      <w:r w:rsidRPr="1649C7C4">
        <w:rPr>
          <w:rFonts w:eastAsia="Times New Roman"/>
        </w:rPr>
        <w:t xml:space="preserve">. </w:t>
      </w:r>
    </w:p>
    <w:p w14:paraId="32D35B93" w14:textId="63A0D76C" w:rsidR="1649C7C4" w:rsidRDefault="1649C7C4" w:rsidP="1649C7C4">
      <w:pPr>
        <w:ind w:left="-20" w:right="-20"/>
      </w:pPr>
      <w:r w:rsidRPr="1649C7C4">
        <w:rPr>
          <w:rFonts w:eastAsia="Times New Roman"/>
          <w:b/>
          <w:bCs/>
        </w:rPr>
        <w:t>Školský špeciálny pedagóg</w:t>
      </w:r>
    </w:p>
    <w:p w14:paraId="11C676A8" w14:textId="4F356895" w:rsidR="1649C7C4" w:rsidRDefault="1649C7C4" w:rsidP="1649C7C4">
      <w:pPr>
        <w:ind w:left="-20" w:right="-20"/>
      </w:pPr>
      <w:r w:rsidRPr="1649C7C4">
        <w:rPr>
          <w:rFonts w:eastAsia="Times New Roman"/>
        </w:rPr>
        <w:t xml:space="preserve">Poskytuje v škole </w:t>
      </w:r>
      <w:proofErr w:type="spellStart"/>
      <w:r w:rsidRPr="1649C7C4">
        <w:rPr>
          <w:rFonts w:eastAsia="Times New Roman"/>
        </w:rPr>
        <w:t>depistážnu</w:t>
      </w:r>
      <w:proofErr w:type="spellEnd"/>
      <w:r w:rsidRPr="1649C7C4">
        <w:rPr>
          <w:rFonts w:eastAsia="Times New Roman"/>
        </w:rPr>
        <w:t xml:space="preserve"> (zápis do 1. ročníka, príchod nových žiakov), preventívnu a reedukačnú podporu. Rozvíja pohybové zručnosti (napr. </w:t>
      </w:r>
      <w:proofErr w:type="spellStart"/>
      <w:r w:rsidRPr="1649C7C4">
        <w:rPr>
          <w:rFonts w:eastAsia="Times New Roman"/>
        </w:rPr>
        <w:t>HANDLE</w:t>
      </w:r>
      <w:proofErr w:type="spellEnd"/>
      <w:r w:rsidRPr="1649C7C4">
        <w:rPr>
          <w:rFonts w:eastAsia="Times New Roman"/>
        </w:rPr>
        <w:t xml:space="preserve"> terapia, </w:t>
      </w:r>
      <w:proofErr w:type="spellStart"/>
      <w:r w:rsidRPr="1649C7C4">
        <w:rPr>
          <w:rFonts w:eastAsia="Times New Roman"/>
        </w:rPr>
        <w:t>INPP</w:t>
      </w:r>
      <w:proofErr w:type="spellEnd"/>
      <w:r w:rsidRPr="1649C7C4">
        <w:rPr>
          <w:rFonts w:eastAsia="Times New Roman"/>
        </w:rPr>
        <w:t xml:space="preserve">), zmyslové vnímanie a čiastkové funkcie (metóda </w:t>
      </w:r>
      <w:proofErr w:type="spellStart"/>
      <w:r w:rsidRPr="1649C7C4">
        <w:rPr>
          <w:rFonts w:eastAsia="Times New Roman"/>
        </w:rPr>
        <w:t>Sindelar</w:t>
      </w:r>
      <w:proofErr w:type="spellEnd"/>
      <w:r w:rsidRPr="1649C7C4">
        <w:rPr>
          <w:rFonts w:eastAsia="Times New Roman"/>
        </w:rPr>
        <w:t>, metodika Zelinková – Pavučinka), rozvíjanie komunikačných zručností (</w:t>
      </w:r>
      <w:proofErr w:type="spellStart"/>
      <w:r w:rsidRPr="1649C7C4">
        <w:rPr>
          <w:rFonts w:eastAsia="Times New Roman"/>
        </w:rPr>
        <w:t>Sfumato</w:t>
      </w:r>
      <w:proofErr w:type="spellEnd"/>
      <w:r w:rsidRPr="1649C7C4">
        <w:rPr>
          <w:rFonts w:eastAsia="Times New Roman"/>
        </w:rPr>
        <w:t>), koncentrácia pozornosti (</w:t>
      </w:r>
      <w:proofErr w:type="spellStart"/>
      <w:r w:rsidRPr="1649C7C4">
        <w:rPr>
          <w:rFonts w:eastAsia="Times New Roman"/>
        </w:rPr>
        <w:t>KUPOZ</w:t>
      </w:r>
      <w:proofErr w:type="spellEnd"/>
      <w:r w:rsidRPr="1649C7C4">
        <w:rPr>
          <w:rFonts w:eastAsia="Times New Roman"/>
        </w:rPr>
        <w:t xml:space="preserve">), učebné štýly a </w:t>
      </w:r>
      <w:proofErr w:type="spellStart"/>
      <w:r w:rsidRPr="1649C7C4">
        <w:rPr>
          <w:rFonts w:eastAsia="Times New Roman"/>
        </w:rPr>
        <w:t>metokognícia</w:t>
      </w:r>
      <w:proofErr w:type="spellEnd"/>
      <w:r w:rsidRPr="1649C7C4">
        <w:rPr>
          <w:rFonts w:eastAsia="Times New Roman"/>
        </w:rPr>
        <w:t xml:space="preserve"> (</w:t>
      </w:r>
      <w:proofErr w:type="spellStart"/>
      <w:r w:rsidRPr="1649C7C4">
        <w:rPr>
          <w:rFonts w:eastAsia="Times New Roman"/>
        </w:rPr>
        <w:t>Feuersteinovo</w:t>
      </w:r>
      <w:proofErr w:type="spellEnd"/>
      <w:r w:rsidRPr="1649C7C4">
        <w:rPr>
          <w:rFonts w:eastAsia="Times New Roman"/>
        </w:rPr>
        <w:t xml:space="preserve"> inštrumentálne obohacovanie). Koordinuje a metodicky vedie pedagogických asistentov v súčinnosti s triednymi učiteľmi a </w:t>
      </w:r>
      <w:proofErr w:type="spellStart"/>
      <w:r w:rsidRPr="1649C7C4">
        <w:rPr>
          <w:rFonts w:eastAsia="Times New Roman"/>
        </w:rPr>
        <w:t>ŠPT</w:t>
      </w:r>
      <w:proofErr w:type="spellEnd"/>
      <w:r w:rsidRPr="1649C7C4">
        <w:rPr>
          <w:rFonts w:eastAsia="Times New Roman"/>
        </w:rPr>
        <w:t xml:space="preserve"> </w:t>
      </w:r>
    </w:p>
    <w:p w14:paraId="762DC7F2" w14:textId="2D3C1DF5" w:rsidR="1649C7C4" w:rsidRDefault="1649C7C4" w:rsidP="1649C7C4">
      <w:pPr>
        <w:ind w:left="-20" w:right="-20"/>
      </w:pPr>
      <w:r w:rsidRPr="1649C7C4">
        <w:rPr>
          <w:rFonts w:eastAsia="Times New Roman"/>
          <w:b/>
          <w:bCs/>
        </w:rPr>
        <w:t>Školský psychológ</w:t>
      </w:r>
    </w:p>
    <w:p w14:paraId="4C154D71" w14:textId="04DBD65C" w:rsidR="1649C7C4" w:rsidRDefault="1649C7C4" w:rsidP="1649C7C4">
      <w:pPr>
        <w:ind w:left="-20" w:right="-20"/>
      </w:pPr>
      <w:r w:rsidRPr="1649C7C4">
        <w:rPr>
          <w:rFonts w:eastAsia="Times New Roman"/>
          <w:color w:val="000000" w:themeColor="text1"/>
        </w:rPr>
        <w:t>Poskytuje individuálne sedenia so žiakmi, prostredníctvom ktorých žiaci rozvíjajú svoju</w:t>
      </w:r>
      <w:r w:rsidRPr="1649C7C4">
        <w:rPr>
          <w:rFonts w:eastAsia="Times New Roman"/>
        </w:rPr>
        <w:t xml:space="preserve"> </w:t>
      </w:r>
      <w:r w:rsidRPr="1649C7C4">
        <w:rPr>
          <w:rFonts w:eastAsia="Times New Roman"/>
          <w:color w:val="000000" w:themeColor="text1"/>
        </w:rPr>
        <w:t xml:space="preserve">emocionálnu stránku osobnosti, riešia </w:t>
      </w:r>
      <w:proofErr w:type="spellStart"/>
      <w:r w:rsidRPr="1649C7C4">
        <w:rPr>
          <w:rFonts w:eastAsia="Times New Roman"/>
          <w:color w:val="000000" w:themeColor="text1"/>
        </w:rPr>
        <w:t>intrapersonálne</w:t>
      </w:r>
      <w:proofErr w:type="spellEnd"/>
      <w:r w:rsidRPr="1649C7C4">
        <w:rPr>
          <w:rFonts w:eastAsia="Times New Roman"/>
          <w:color w:val="000000" w:themeColor="text1"/>
        </w:rPr>
        <w:t xml:space="preserve"> konflikty, budujú si vlastný </w:t>
      </w:r>
      <w:proofErr w:type="spellStart"/>
      <w:r w:rsidRPr="1649C7C4">
        <w:rPr>
          <w:rFonts w:eastAsia="Times New Roman"/>
          <w:color w:val="000000" w:themeColor="text1"/>
        </w:rPr>
        <w:t>sebaobraz</w:t>
      </w:r>
      <w:proofErr w:type="spellEnd"/>
      <w:r w:rsidRPr="1649C7C4">
        <w:rPr>
          <w:rFonts w:eastAsia="Times New Roman"/>
          <w:color w:val="000000" w:themeColor="text1"/>
        </w:rPr>
        <w:t>, skupinové sedenia so žiakmi, prostredníctvom ktorých žiaci ventilujú</w:t>
      </w:r>
      <w:r>
        <w:br/>
      </w:r>
      <w:r w:rsidRPr="1649C7C4">
        <w:rPr>
          <w:rFonts w:eastAsia="Times New Roman"/>
        </w:rPr>
        <w:t xml:space="preserve"> </w:t>
      </w:r>
      <w:r w:rsidRPr="1649C7C4">
        <w:rPr>
          <w:rFonts w:eastAsia="Times New Roman"/>
          <w:color w:val="000000" w:themeColor="text1"/>
        </w:rPr>
        <w:t>a komunikujú vzniknuté ťažkosti v triedach. Tieto sedenia tiež slúžia na prehlbovanie vzťahov v kolektívoch, získavanie spätnej väzby, relaxáciu, navodenie pozitívnej atmosféry, na riešenie interpersonálnych konfliktov. V triedach 5. ročníka  realizuje adaptačné aktivity, ktorých cieľom je adaptácia na druhý stupeň, zlepšovanie triednej klímy, prevencia</w:t>
      </w:r>
      <w:r w:rsidRPr="1649C7C4">
        <w:rPr>
          <w:rFonts w:eastAsia="Times New Roman"/>
        </w:rPr>
        <w:t xml:space="preserve"> </w:t>
      </w:r>
      <w:r w:rsidRPr="1649C7C4">
        <w:rPr>
          <w:rFonts w:eastAsia="Times New Roman"/>
          <w:color w:val="000000" w:themeColor="text1"/>
        </w:rPr>
        <w:t>patologických javov, zlepšovanie komunikačných schopností a tréning kritického myslenia.</w:t>
      </w:r>
      <w:r w:rsidRPr="1649C7C4">
        <w:rPr>
          <w:rFonts w:eastAsia="Times New Roman"/>
        </w:rPr>
        <w:t xml:space="preserve"> </w:t>
      </w:r>
      <w:r w:rsidRPr="1649C7C4">
        <w:rPr>
          <w:rFonts w:eastAsia="Times New Roman"/>
          <w:color w:val="000000" w:themeColor="text1"/>
        </w:rPr>
        <w:t>V triedach 7. ročníka  realizuje výchovno-vzdelávací program Cesta k emocionálnej</w:t>
      </w:r>
      <w:r>
        <w:br/>
      </w:r>
      <w:r w:rsidRPr="1649C7C4">
        <w:rPr>
          <w:rFonts w:eastAsia="Times New Roman"/>
        </w:rPr>
        <w:lastRenderedPageBreak/>
        <w:t xml:space="preserve"> </w:t>
      </w:r>
      <w:r w:rsidRPr="1649C7C4">
        <w:rPr>
          <w:rFonts w:eastAsia="Times New Roman"/>
          <w:color w:val="000000" w:themeColor="text1"/>
        </w:rPr>
        <w:t>zrelosti, ktorý rozvíja základné znaky emocionálnej inteligencie. Obsah programu je postavený</w:t>
      </w:r>
      <w:r w:rsidRPr="1649C7C4">
        <w:rPr>
          <w:rFonts w:eastAsia="Times New Roman"/>
        </w:rPr>
        <w:t xml:space="preserve"> </w:t>
      </w:r>
      <w:r w:rsidRPr="1649C7C4">
        <w:rPr>
          <w:rFonts w:eastAsia="Times New Roman"/>
          <w:color w:val="000000" w:themeColor="text1"/>
        </w:rPr>
        <w:t>na metódach sociálno-psychologického tréningu, metódach zvyšovania sociálnych kompetencií,</w:t>
      </w:r>
      <w:r w:rsidRPr="1649C7C4">
        <w:rPr>
          <w:rFonts w:eastAsia="Times New Roman"/>
        </w:rPr>
        <w:t xml:space="preserve"> </w:t>
      </w:r>
      <w:r w:rsidRPr="1649C7C4">
        <w:rPr>
          <w:rFonts w:eastAsia="Times New Roman"/>
          <w:color w:val="000000" w:themeColor="text1"/>
        </w:rPr>
        <w:t>sociálneho učenia a aktivitách neformálneho vzdelávania. Prostredníctvom nich tiež prispieva</w:t>
      </w:r>
      <w:r w:rsidRPr="1649C7C4">
        <w:rPr>
          <w:rFonts w:eastAsia="Times New Roman"/>
        </w:rPr>
        <w:t xml:space="preserve"> </w:t>
      </w:r>
      <w:r w:rsidRPr="1649C7C4">
        <w:rPr>
          <w:rFonts w:eastAsia="Times New Roman"/>
          <w:color w:val="000000" w:themeColor="text1"/>
        </w:rPr>
        <w:t>k postupnému uvedomovaniu si seba samého, k posilňovaniu vlastných osobnostných kapacít, k</w:t>
      </w:r>
      <w:r w:rsidRPr="1649C7C4">
        <w:rPr>
          <w:rFonts w:eastAsia="Times New Roman"/>
        </w:rPr>
        <w:t xml:space="preserve"> </w:t>
      </w:r>
      <w:r w:rsidRPr="1649C7C4">
        <w:rPr>
          <w:rFonts w:eastAsia="Times New Roman"/>
          <w:color w:val="000000" w:themeColor="text1"/>
        </w:rPr>
        <w:t>zvládaniu osobnostných kríz, predchádzaniu sociálno-patologických javov, teda k emočnej zrelosti.</w:t>
      </w:r>
      <w:r w:rsidRPr="1649C7C4">
        <w:rPr>
          <w:rFonts w:eastAsia="Times New Roman"/>
        </w:rPr>
        <w:t xml:space="preserve"> Koordinuje prevenciu sociálno-patologických javov a výchovné poradenstvo. </w:t>
      </w:r>
    </w:p>
    <w:p w14:paraId="569A86D1" w14:textId="75A0F612" w:rsidR="1649C7C4" w:rsidRDefault="1649C7C4" w:rsidP="1649C7C4">
      <w:pPr>
        <w:ind w:left="-20" w:right="-20"/>
      </w:pPr>
      <w:r w:rsidRPr="1649C7C4">
        <w:rPr>
          <w:rFonts w:eastAsia="Times New Roman"/>
          <w:b/>
          <w:bCs/>
        </w:rPr>
        <w:t>Sociálny pedagóg</w:t>
      </w:r>
    </w:p>
    <w:p w14:paraId="67248B89" w14:textId="2645BB05" w:rsidR="1649C7C4" w:rsidRDefault="1649C7C4" w:rsidP="1649C7C4">
      <w:pPr>
        <w:ind w:left="-20" w:right="-20"/>
      </w:pPr>
      <w:r w:rsidRPr="1649C7C4">
        <w:rPr>
          <w:rFonts w:eastAsia="Times New Roman"/>
          <w:color w:val="000000" w:themeColor="text1"/>
        </w:rPr>
        <w:t xml:space="preserve">Poskytuje preventívne činnosti a aktivity v spolupráci so školským psychológom, zameriava sa nielen na predchádzanie a odstraňovanie sociálno-patologických javov, ale aj na budovanie priateľstiev v škole, medzigeneračné aktivity, workshopy, spoluprácu tried, poradenstvo a konzultácie pre učiteľov a rodičov, </w:t>
      </w:r>
      <w:proofErr w:type="spellStart"/>
      <w:r w:rsidRPr="1649C7C4">
        <w:rPr>
          <w:rFonts w:eastAsia="Times New Roman"/>
          <w:color w:val="000000" w:themeColor="text1"/>
        </w:rPr>
        <w:t>sociometrickú</w:t>
      </w:r>
      <w:proofErr w:type="spellEnd"/>
      <w:r w:rsidRPr="1649C7C4">
        <w:rPr>
          <w:rFonts w:eastAsia="Times New Roman"/>
          <w:color w:val="000000" w:themeColor="text1"/>
        </w:rPr>
        <w:t xml:space="preserve"> diagnostiku a meranie klímy v triedach a v kolektíve zamestnancov, osvetovú činnosť a pod. </w:t>
      </w:r>
    </w:p>
    <w:p w14:paraId="71C4D9BC" w14:textId="6E0EBA47" w:rsidR="1649C7C4" w:rsidRDefault="1649C7C4" w:rsidP="1649C7C4">
      <w:pPr>
        <w:ind w:left="-20" w:right="-20"/>
      </w:pPr>
      <w:r w:rsidRPr="1649C7C4">
        <w:rPr>
          <w:rFonts w:eastAsia="Times New Roman"/>
          <w:b/>
          <w:bCs/>
        </w:rPr>
        <w:t>Školský logopéd</w:t>
      </w:r>
    </w:p>
    <w:p w14:paraId="5EE3F63A" w14:textId="6583F7F1" w:rsidR="1649C7C4" w:rsidRDefault="1649C7C4" w:rsidP="1649C7C4">
      <w:pPr>
        <w:ind w:left="-20" w:right="-20"/>
      </w:pPr>
      <w:r w:rsidRPr="1649C7C4">
        <w:rPr>
          <w:rFonts w:eastAsia="Times New Roman"/>
          <w:color w:val="000000" w:themeColor="text1"/>
        </w:rPr>
        <w:t>Poskytuje logopedické služby na škole deťom, poradenstvo rodičom a zamestnancom, participuje na preventívnych programoch v podpore zdravého jazykového vývinu detí a i.</w:t>
      </w:r>
    </w:p>
    <w:p w14:paraId="4D7AF4A7" w14:textId="4680B627" w:rsidR="1649C7C4" w:rsidRDefault="1649C7C4" w:rsidP="6A2EF195">
      <w:pPr>
        <w:ind w:left="-20" w:right="-20"/>
        <w:rPr>
          <w:rFonts w:eastAsia="Times New Roman"/>
        </w:rPr>
      </w:pPr>
    </w:p>
    <w:p w14:paraId="29C91F42" w14:textId="52DBF6C0" w:rsidR="1649C7C4" w:rsidRDefault="1649C7C4" w:rsidP="1649C7C4">
      <w:pPr>
        <w:ind w:left="-20" w:right="-20"/>
      </w:pPr>
      <w:r w:rsidRPr="1649C7C4">
        <w:rPr>
          <w:rFonts w:eastAsia="Times New Roman"/>
          <w:b/>
          <w:bCs/>
        </w:rPr>
        <w:t>Sociálny pracovník</w:t>
      </w:r>
    </w:p>
    <w:p w14:paraId="3928D987" w14:textId="7FC0F048" w:rsidR="1649C7C4" w:rsidRDefault="1649C7C4" w:rsidP="1649C7C4">
      <w:pPr>
        <w:ind w:left="-20" w:right="-20"/>
      </w:pPr>
      <w:r w:rsidRPr="1649C7C4">
        <w:rPr>
          <w:rFonts w:eastAsia="Times New Roman"/>
          <w:color w:val="000000" w:themeColor="text1"/>
        </w:rPr>
        <w:t>Poskytuje individuálne stretnutia s rodičmi a aj s ich deťmi, realizuje prípadové konferencie, pomáha rodinám pri výchove a vzdelávaní v škole i v teréne v súčinnosti s podporným tímom, poskytuje sociálne poradenstvo dospelým aj deťom a i.</w:t>
      </w:r>
    </w:p>
    <w:p w14:paraId="14CAE6B4" w14:textId="77777777" w:rsidR="00C52FBF" w:rsidRDefault="00C52FBF" w:rsidP="00252058">
      <w:pPr>
        <w:jc w:val="center"/>
        <w:rPr>
          <w:b/>
          <w:bCs/>
        </w:rPr>
      </w:pPr>
    </w:p>
    <w:p w14:paraId="5BB36315" w14:textId="490DC024" w:rsidR="00141BF0" w:rsidRPr="00A80BF7" w:rsidRDefault="00141BF0" w:rsidP="00141BF0">
      <w:pPr>
        <w:rPr>
          <w:b/>
          <w:bCs/>
        </w:rPr>
      </w:pPr>
      <w:r>
        <w:rPr>
          <w:b/>
          <w:bCs/>
        </w:rPr>
        <w:t xml:space="preserve">CENTRUM PORADENSTVA A PREVENCIE </w:t>
      </w:r>
      <w:r w:rsidRPr="00A80BF7">
        <w:rPr>
          <w:b/>
          <w:bCs/>
        </w:rPr>
        <w:t>(</w:t>
      </w:r>
      <w:proofErr w:type="spellStart"/>
      <w:r>
        <w:rPr>
          <w:b/>
          <w:bCs/>
        </w:rPr>
        <w:t>CPP</w:t>
      </w:r>
      <w:proofErr w:type="spellEnd"/>
      <w:r w:rsidRPr="00A80BF7">
        <w:rPr>
          <w:b/>
          <w:bCs/>
        </w:rPr>
        <w:t>)</w:t>
      </w:r>
    </w:p>
    <w:p w14:paraId="6811D4BB" w14:textId="1F031B5F" w:rsidR="00141BF0" w:rsidRPr="00EC0336" w:rsidRDefault="00141BF0" w:rsidP="000C5826">
      <w:pPr>
        <w:ind w:firstLine="360"/>
      </w:pPr>
      <w:r w:rsidRPr="00EC0336">
        <w:t>Škola aktívne a úzko spolupracuje s </w:t>
      </w:r>
      <w:proofErr w:type="spellStart"/>
      <w:r w:rsidRPr="00EC0336">
        <w:t>CPP</w:t>
      </w:r>
      <w:proofErr w:type="spellEnd"/>
      <w:r w:rsidR="0F208418" w:rsidRPr="00EC0336">
        <w:t>,</w:t>
      </w:r>
      <w:r w:rsidRPr="00EC0336">
        <w:t xml:space="preserve"> a to </w:t>
      </w:r>
      <w:r w:rsidRPr="00FE3675">
        <w:t>v</w:t>
      </w:r>
      <w:r w:rsidR="009931C1" w:rsidRPr="00FE3675">
        <w:t> </w:t>
      </w:r>
      <w:r w:rsidR="00FE3675" w:rsidRPr="00FE3675">
        <w:t>súlade s výkonovými a obsahovými štandardmi výchovného poradenstva prostredníctvom podporných úrovní</w:t>
      </w:r>
      <w:r w:rsidR="00FE3675">
        <w:t xml:space="preserve"> (§ 131 ods. 1 školského zákona). </w:t>
      </w:r>
      <w:proofErr w:type="spellStart"/>
      <w:r w:rsidR="00FE3675">
        <w:t>CPP</w:t>
      </w:r>
      <w:proofErr w:type="spellEnd"/>
      <w:r w:rsidR="00FE3675">
        <w:t xml:space="preserve"> vykonáva taktiež </w:t>
      </w:r>
      <w:r w:rsidR="00EB26ED">
        <w:rPr>
          <w:shd w:val="clear" w:color="auto" w:fill="FFFFFF"/>
        </w:rPr>
        <w:t xml:space="preserve">metodickú činnosť a </w:t>
      </w:r>
      <w:proofErr w:type="spellStart"/>
      <w:r w:rsidR="00EB26ED">
        <w:rPr>
          <w:shd w:val="clear" w:color="auto" w:fill="FFFFFF"/>
        </w:rPr>
        <w:t>supervíznu</w:t>
      </w:r>
      <w:proofErr w:type="spellEnd"/>
      <w:r w:rsidR="00EB26ED">
        <w:rPr>
          <w:shd w:val="clear" w:color="auto" w:fill="FFFFFF"/>
        </w:rPr>
        <w:t xml:space="preserve"> činnosť pre školský podporný tím, pedagogických a odborných zamestnancov a zákonných zástupcov alebo zástupcov zariadenia (§ 131 ods. 4 školského zákona). </w:t>
      </w:r>
      <w:proofErr w:type="spellStart"/>
      <w:r w:rsidR="00EB26ED">
        <w:rPr>
          <w:shd w:val="clear" w:color="auto" w:fill="FFFFFF"/>
        </w:rPr>
        <w:t>CPP</w:t>
      </w:r>
      <w:proofErr w:type="spellEnd"/>
      <w:r w:rsidR="00EB26ED">
        <w:rPr>
          <w:shd w:val="clear" w:color="auto" w:fill="FFFFFF"/>
        </w:rPr>
        <w:t xml:space="preserve"> koordinuje činnosti </w:t>
      </w:r>
      <w:proofErr w:type="spellStart"/>
      <w:r w:rsidR="008D2DDE">
        <w:rPr>
          <w:shd w:val="clear" w:color="auto" w:fill="FFFFFF"/>
        </w:rPr>
        <w:t>ŠPT</w:t>
      </w:r>
      <w:proofErr w:type="spellEnd"/>
      <w:r w:rsidR="008D2DDE">
        <w:rPr>
          <w:shd w:val="clear" w:color="auto" w:fill="FFFFFF"/>
        </w:rPr>
        <w:t xml:space="preserve"> na škole, pravidelne realizuje metodické a </w:t>
      </w:r>
      <w:proofErr w:type="spellStart"/>
      <w:r w:rsidR="008D2DDE">
        <w:rPr>
          <w:shd w:val="clear" w:color="auto" w:fill="FFFFFF"/>
        </w:rPr>
        <w:t>supervízne</w:t>
      </w:r>
      <w:proofErr w:type="spellEnd"/>
      <w:r w:rsidR="008D2DDE">
        <w:rPr>
          <w:shd w:val="clear" w:color="auto" w:fill="FFFFFF"/>
        </w:rPr>
        <w:t xml:space="preserve"> stretnutia </w:t>
      </w:r>
      <w:proofErr w:type="spellStart"/>
      <w:r w:rsidR="008D2DDE">
        <w:rPr>
          <w:shd w:val="clear" w:color="auto" w:fill="FFFFFF"/>
        </w:rPr>
        <w:t>ŠPT</w:t>
      </w:r>
      <w:proofErr w:type="spellEnd"/>
      <w:r w:rsidR="008D2DDE">
        <w:rPr>
          <w:shd w:val="clear" w:color="auto" w:fill="FFFFFF"/>
        </w:rPr>
        <w:t xml:space="preserve"> v okrese, realizuje vzdelávania pre nich</w:t>
      </w:r>
      <w:r w:rsidR="00965C41">
        <w:rPr>
          <w:shd w:val="clear" w:color="auto" w:fill="FFFFFF"/>
        </w:rPr>
        <w:t>, zúčastňuje sa prípadový</w:t>
      </w:r>
      <w:r w:rsidR="57AC4EE5">
        <w:rPr>
          <w:shd w:val="clear" w:color="auto" w:fill="FFFFFF"/>
        </w:rPr>
        <w:t>ch</w:t>
      </w:r>
      <w:r w:rsidR="00965C41">
        <w:rPr>
          <w:shd w:val="clear" w:color="auto" w:fill="FFFFFF"/>
        </w:rPr>
        <w:t xml:space="preserve"> štúdií v prípade spoločných klientov/žiakov, poradenstvo pri </w:t>
      </w:r>
      <w:r w:rsidR="000C5826">
        <w:rPr>
          <w:shd w:val="clear" w:color="auto" w:fill="FFFFFF"/>
        </w:rPr>
        <w:t>podpore triednych učiteľov a pedagogických asistentov a podpore vedení škôl</w:t>
      </w:r>
      <w:r w:rsidR="00965C41">
        <w:rPr>
          <w:shd w:val="clear" w:color="auto" w:fill="FFFFFF"/>
        </w:rPr>
        <w:t xml:space="preserve">. </w:t>
      </w:r>
      <w:r w:rsidR="00624745">
        <w:rPr>
          <w:shd w:val="clear" w:color="auto" w:fill="FFFFFF"/>
        </w:rPr>
        <w:t xml:space="preserve">Pracovníci poradenského zariadenia </w:t>
      </w:r>
      <w:r w:rsidR="005F257C">
        <w:rPr>
          <w:shd w:val="clear" w:color="auto" w:fill="FFFFFF"/>
        </w:rPr>
        <w:t xml:space="preserve">vstupujú do priestorov školy </w:t>
      </w:r>
      <w:r w:rsidR="005207F9">
        <w:rPr>
          <w:shd w:val="clear" w:color="auto" w:fill="FFFFFF"/>
        </w:rPr>
        <w:t xml:space="preserve">po spoločnej dohode s vedením či zamestnancami školy. </w:t>
      </w:r>
    </w:p>
    <w:p w14:paraId="6BB74483" w14:textId="662601FC" w:rsidR="00DF3171" w:rsidRDefault="001355BA" w:rsidP="00C12E89">
      <w:pPr>
        <w:spacing w:after="160" w:line="259" w:lineRule="auto"/>
        <w:ind w:firstLine="360"/>
      </w:pPr>
      <w:r>
        <w:t xml:space="preserve">Odborná činnosť prevencie a krízovej intervencie zo strany </w:t>
      </w:r>
      <w:proofErr w:type="spellStart"/>
      <w:r>
        <w:t>CPP</w:t>
      </w:r>
      <w:proofErr w:type="spellEnd"/>
      <w:r>
        <w:t xml:space="preserve"> sa poskytuje v škole v súčinnosti so </w:t>
      </w:r>
      <w:proofErr w:type="spellStart"/>
      <w:r>
        <w:t>ŠPT</w:t>
      </w:r>
      <w:proofErr w:type="spellEnd"/>
      <w:r w:rsidR="00263399">
        <w:t xml:space="preserve">, pričom na základe § 2 ods. 6 vyhlášky o poradenských zariadeniach sa nevyžaduje osobitný informovaný súhlas. </w:t>
      </w:r>
      <w:r w:rsidR="00DF3171" w:rsidRPr="00EC0336">
        <w:t>Obsah odbornej činnosti</w:t>
      </w:r>
      <w:r w:rsidR="004C34D0" w:rsidRPr="00EC0336">
        <w:t xml:space="preserve"> - </w:t>
      </w:r>
      <w:r w:rsidR="00DF3171" w:rsidRPr="00EC0336">
        <w:t xml:space="preserve">prevencie </w:t>
      </w:r>
      <w:proofErr w:type="spellStart"/>
      <w:r w:rsidR="004C34D0" w:rsidRPr="00EC0336">
        <w:t>CPP</w:t>
      </w:r>
      <w:proofErr w:type="spellEnd"/>
      <w:r w:rsidR="004C34D0" w:rsidRPr="00EC0336">
        <w:t xml:space="preserve"> - v škole </w:t>
      </w:r>
      <w:r w:rsidR="00EC0336" w:rsidRPr="00EC0336">
        <w:t xml:space="preserve">podľa § 2 ods. 12 vyhlášky o poradenských zariadeniach </w:t>
      </w:r>
      <w:r w:rsidR="004C34D0" w:rsidRPr="00EC0336">
        <w:t xml:space="preserve">zahŕňa: </w:t>
      </w:r>
    </w:p>
    <w:p w14:paraId="0029DD5E" w14:textId="68CCE842" w:rsidR="0089447E" w:rsidRDefault="0089447E" w:rsidP="0089447E">
      <w:pPr>
        <w:pStyle w:val="Odsekzoznamu"/>
        <w:numPr>
          <w:ilvl w:val="0"/>
          <w:numId w:val="55"/>
        </w:numPr>
        <w:spacing w:after="160" w:line="259" w:lineRule="auto"/>
      </w:pPr>
      <w:proofErr w:type="spellStart"/>
      <w:r>
        <w:lastRenderedPageBreak/>
        <w:t>sociometrické</w:t>
      </w:r>
      <w:proofErr w:type="spellEnd"/>
      <w:r>
        <w:t xml:space="preserve"> merania vzťahov v triede a klímy triedy,</w:t>
      </w:r>
    </w:p>
    <w:p w14:paraId="7DA951EF" w14:textId="303CB9FB" w:rsidR="0089447E" w:rsidRDefault="00FF35C3" w:rsidP="0089447E">
      <w:pPr>
        <w:pStyle w:val="Odsekzoznamu"/>
        <w:numPr>
          <w:ilvl w:val="0"/>
          <w:numId w:val="55"/>
        </w:numPr>
        <w:spacing w:after="160" w:line="259" w:lineRule="auto"/>
      </w:pPr>
      <w:r>
        <w:t>preventívne programy zamerané na zlepšenie vzťahov v triede a </w:t>
      </w:r>
      <w:proofErr w:type="spellStart"/>
      <w:r>
        <w:t>kariérové</w:t>
      </w:r>
      <w:proofErr w:type="spellEnd"/>
      <w:r>
        <w:t xml:space="preserve"> poradenstvo,</w:t>
      </w:r>
    </w:p>
    <w:p w14:paraId="35CDAE2A" w14:textId="4F3E9830" w:rsidR="00FF35C3" w:rsidRPr="00EC0336" w:rsidRDefault="00C12E89" w:rsidP="0089447E">
      <w:pPr>
        <w:pStyle w:val="Odsekzoznamu"/>
        <w:numPr>
          <w:ilvl w:val="0"/>
          <w:numId w:val="55"/>
        </w:numPr>
        <w:spacing w:after="160" w:line="259" w:lineRule="auto"/>
      </w:pPr>
      <w:r>
        <w:t>prevencia a krízová intervencia pri šikanovaní a konfliktoch v triede</w:t>
      </w:r>
      <w:r w:rsidR="07CF0598">
        <w:t>.</w:t>
      </w:r>
    </w:p>
    <w:p w14:paraId="744CDD88" w14:textId="77777777" w:rsidR="004C34D0" w:rsidRPr="009931C1" w:rsidRDefault="004C34D0" w:rsidP="00141BF0">
      <w:pPr>
        <w:spacing w:after="160" w:line="259" w:lineRule="auto"/>
        <w:jc w:val="left"/>
        <w:rPr>
          <w:color w:val="FF0000"/>
        </w:rPr>
      </w:pPr>
    </w:p>
    <w:p w14:paraId="19BD0545" w14:textId="77777777" w:rsidR="00141BF0" w:rsidRDefault="00141BF0" w:rsidP="00141BF0">
      <w:pPr>
        <w:spacing w:after="160" w:line="259" w:lineRule="auto"/>
        <w:jc w:val="left"/>
      </w:pPr>
    </w:p>
    <w:p w14:paraId="66C00C9C" w14:textId="0F1AFF33" w:rsidR="00640E9E" w:rsidRDefault="00141BF0" w:rsidP="00141BF0">
      <w:pPr>
        <w:spacing w:after="160" w:line="259" w:lineRule="auto"/>
        <w:jc w:val="left"/>
        <w:rPr>
          <w:b/>
          <w:bCs/>
        </w:rPr>
      </w:pPr>
      <w:r w:rsidRPr="008A38E6">
        <w:t xml:space="preserve"> </w:t>
      </w:r>
      <w:r w:rsidR="00640E9E">
        <w:rPr>
          <w:b/>
          <w:bCs/>
        </w:rPr>
        <w:br w:type="page"/>
      </w:r>
    </w:p>
    <w:p w14:paraId="2CA33E16" w14:textId="3C5367C0" w:rsidR="008A38E6" w:rsidRPr="00252058" w:rsidRDefault="00BC2462" w:rsidP="00252058">
      <w:pPr>
        <w:jc w:val="center"/>
        <w:rPr>
          <w:b/>
          <w:bCs/>
        </w:rPr>
      </w:pPr>
      <w:r w:rsidRPr="00252058">
        <w:rPr>
          <w:b/>
          <w:bCs/>
        </w:rPr>
        <w:lastRenderedPageBreak/>
        <w:t xml:space="preserve">ÚROVNE </w:t>
      </w:r>
      <w:r w:rsidR="008A38E6" w:rsidRPr="00252058">
        <w:rPr>
          <w:b/>
          <w:bCs/>
        </w:rPr>
        <w:t>PODPORN</w:t>
      </w:r>
      <w:r w:rsidRPr="00252058">
        <w:rPr>
          <w:b/>
          <w:bCs/>
        </w:rPr>
        <w:t>ÝCH</w:t>
      </w:r>
      <w:r w:rsidR="008A38E6" w:rsidRPr="00252058">
        <w:rPr>
          <w:b/>
          <w:bCs/>
        </w:rPr>
        <w:t xml:space="preserve"> OPATREN</w:t>
      </w:r>
      <w:r w:rsidRPr="00252058">
        <w:rPr>
          <w:b/>
          <w:bCs/>
        </w:rPr>
        <w:t>Í</w:t>
      </w:r>
    </w:p>
    <w:p w14:paraId="0D918B3E" w14:textId="223F81EE" w:rsidR="008A38E6" w:rsidRPr="008A38E6" w:rsidRDefault="008A38E6" w:rsidP="00DF104D">
      <w:r w:rsidRPr="00654A46">
        <w:t xml:space="preserve">       Škola na podporu výchovno-vzdelávacích potrieb žiakov podľa § 2 h) školského zákona</w:t>
      </w:r>
      <w:r w:rsidRPr="008A38E6">
        <w:t xml:space="preserve"> poskytuje podporu všetkým žiakom a to tak, že</w:t>
      </w:r>
      <w:r w:rsidRPr="008A38E6">
        <w:rPr>
          <w:shd w:val="clear" w:color="auto" w:fill="FFFFFF"/>
        </w:rPr>
        <w:t xml:space="preserve"> </w:t>
      </w:r>
      <w:r w:rsidRPr="008A38E6">
        <w:rPr>
          <w:i/>
          <w:iCs/>
          <w:shd w:val="clear" w:color="auto" w:fill="FFFFFF"/>
        </w:rPr>
        <w:t>zabezpečuje podmienky, organizáciu a realizáciu výchovno-vzdelávacieho procesu spôsobom, ktorý primerane zodpovedá potrebám telesného, psychického a sociálneho vývinu žiakov</w:t>
      </w:r>
      <w:r w:rsidRPr="008A38E6">
        <w:t xml:space="preserve"> v úzkej spolupráci so </w:t>
      </w:r>
      <w:proofErr w:type="spellStart"/>
      <w:r w:rsidRPr="008A38E6">
        <w:t>ŠPT</w:t>
      </w:r>
      <w:proofErr w:type="spellEnd"/>
      <w:r w:rsidRPr="008A38E6">
        <w:t xml:space="preserve"> na 3 úrovniach</w:t>
      </w:r>
      <w:r w:rsidR="00654A46">
        <w:t>.</w:t>
      </w:r>
      <w:r w:rsidRPr="008A38E6">
        <w:t xml:space="preserve"> </w:t>
      </w:r>
    </w:p>
    <w:p w14:paraId="2397744F" w14:textId="089E871C" w:rsidR="008A38E6" w:rsidRPr="00C52FBF" w:rsidRDefault="008A38E6" w:rsidP="00D56E9E">
      <w:pPr>
        <w:shd w:val="clear" w:color="auto" w:fill="D9D9D9" w:themeFill="background1" w:themeFillShade="D9"/>
        <w:rPr>
          <w:b/>
          <w:bCs/>
        </w:rPr>
      </w:pPr>
      <w:r w:rsidRPr="00C52FBF">
        <w:rPr>
          <w:b/>
          <w:bCs/>
        </w:rPr>
        <w:t xml:space="preserve">Podporné opatrenia 1. stupňa </w:t>
      </w:r>
      <w:r w:rsidR="00D56E9E">
        <w:rPr>
          <w:b/>
          <w:bCs/>
        </w:rPr>
        <w:t xml:space="preserve"> – </w:t>
      </w:r>
      <w:r w:rsidRPr="00C52FBF">
        <w:rPr>
          <w:b/>
          <w:bCs/>
        </w:rPr>
        <w:t>univerzálna preventívno-</w:t>
      </w:r>
      <w:r w:rsidR="00BC2462" w:rsidRPr="00C52FBF">
        <w:rPr>
          <w:b/>
          <w:bCs/>
        </w:rPr>
        <w:t>v</w:t>
      </w:r>
      <w:r w:rsidRPr="00C52FBF">
        <w:rPr>
          <w:b/>
          <w:bCs/>
        </w:rPr>
        <w:t>ýchovná činnosť</w:t>
      </w:r>
    </w:p>
    <w:p w14:paraId="0455C9AD" w14:textId="53A2716E" w:rsidR="008A38E6" w:rsidRPr="008A38E6" w:rsidRDefault="008A38E6" w:rsidP="00DF104D">
      <w:pPr>
        <w:rPr>
          <w:b/>
          <w:bCs/>
          <w:i/>
          <w:iCs/>
          <w:color w:val="00B050"/>
        </w:rPr>
      </w:pPr>
      <w:r w:rsidRPr="008A38E6">
        <w:t xml:space="preserve"> </w:t>
      </w:r>
      <w:r w:rsidRPr="008A38E6">
        <w:tab/>
        <w:t>Podporná úroveň 1. stupňa sa poskytuje všetkým žiakom ako súčasť výchovno-vzdelávacej činnosti. Cieľom je zabezpečiť optimálne podmienky pre sociálno-emocionálny, kognitívny a osobnostný rozvoj žiaka. Prostredníctvom úpravy obsahu, foriem a metód sa univerzálne preventívne aktivity a princípy implementujú do výchovy a vzdelávania, ktoré pričom sa zameriavajú na budovanie pozitívnej klímy a zdravých vzťahov v</w:t>
      </w:r>
      <w:r w:rsidR="00FA68A0">
        <w:t> </w:t>
      </w:r>
      <w:r w:rsidRPr="008A38E6">
        <w:t>triede</w:t>
      </w:r>
      <w:r w:rsidR="00FA68A0">
        <w:t xml:space="preserve"> (ranné kruhy)</w:t>
      </w:r>
      <w:r w:rsidRPr="008A38E6">
        <w:t xml:space="preserve">, nenásilnej vzájomnej komunikácie pocitov a potrieb, riešenie žiackych konfliktov, sledovanie pokroku žiakov, udržiavanie motivácie, rozvoj prosociálneho správania a empatie, kongruencie, </w:t>
      </w:r>
      <w:proofErr w:type="spellStart"/>
      <w:r w:rsidRPr="008A38E6">
        <w:t>kariérového</w:t>
      </w:r>
      <w:proofErr w:type="spellEnd"/>
      <w:r w:rsidRPr="008A38E6">
        <w:t xml:space="preserve"> poradenstva. Realizuje ju v triede každý </w:t>
      </w:r>
      <w:proofErr w:type="spellStart"/>
      <w:r w:rsidR="00D6574A">
        <w:t>PZ</w:t>
      </w:r>
      <w:proofErr w:type="spellEnd"/>
      <w:r w:rsidR="00D6574A">
        <w:t xml:space="preserve"> </w:t>
      </w:r>
      <w:r w:rsidRPr="008A38E6">
        <w:t xml:space="preserve">aktívnou spoluprácou so </w:t>
      </w:r>
      <w:proofErr w:type="spellStart"/>
      <w:r w:rsidRPr="008A38E6">
        <w:t>ŠPT</w:t>
      </w:r>
      <w:proofErr w:type="spellEnd"/>
      <w:r w:rsidR="00D6574A">
        <w:t xml:space="preserve"> </w:t>
      </w:r>
      <w:r w:rsidRPr="008A38E6">
        <w:t>v</w:t>
      </w:r>
      <w:r w:rsidR="00D6574A">
        <w:t xml:space="preserve"> spolupráci </w:t>
      </w:r>
      <w:r w:rsidRPr="008A38E6">
        <w:t xml:space="preserve">so zákonným zástupcom (ďalej len </w:t>
      </w:r>
      <w:proofErr w:type="spellStart"/>
      <w:r w:rsidRPr="008A38E6">
        <w:t>ZZ</w:t>
      </w:r>
      <w:proofErr w:type="spellEnd"/>
      <w:r w:rsidRPr="008A38E6">
        <w:t>) žiaka</w:t>
      </w:r>
      <w:r w:rsidRPr="008A38E6">
        <w:rPr>
          <w:b/>
          <w:bCs/>
          <w:i/>
          <w:iCs/>
          <w:color w:val="00B050"/>
        </w:rPr>
        <w:t xml:space="preserve">.            </w:t>
      </w:r>
    </w:p>
    <w:p w14:paraId="20B48320" w14:textId="19EB0994" w:rsidR="0001570F" w:rsidRPr="007B19CD" w:rsidRDefault="008A38E6" w:rsidP="00F028D7">
      <w:pPr>
        <w:ind w:firstLine="708"/>
      </w:pPr>
      <w:r w:rsidRPr="008A38E6">
        <w:t xml:space="preserve">Východiskom podpory 1. stupňa je pedagogická diagnostika zameraná na všetky aspekty celostného rozvoja žiaka v súlade s profesijným štandardom (potreby v oblasti učenia, identifikácia talentov, nadania, ťažkostí vo vzdelávaní, sociálne a rodinné vzťahy, situácia žiakov, klíma v triede atď.). </w:t>
      </w:r>
      <w:r w:rsidRPr="008A38E6">
        <w:rPr>
          <w:bCs/>
        </w:rPr>
        <w:t xml:space="preserve">Učiteľ prispôsobuje výchovno-vzdelávaciu činnosť </w:t>
      </w:r>
      <w:r w:rsidR="009B11AD">
        <w:rPr>
          <w:bCs/>
        </w:rPr>
        <w:t xml:space="preserve">žiakom </w:t>
      </w:r>
      <w:r w:rsidRPr="008A38E6">
        <w:rPr>
          <w:bCs/>
        </w:rPr>
        <w:t xml:space="preserve">tak, aby podporovala </w:t>
      </w:r>
      <w:r w:rsidR="009B11AD">
        <w:rPr>
          <w:bCs/>
        </w:rPr>
        <w:t xml:space="preserve">ich </w:t>
      </w:r>
      <w:r w:rsidRPr="008A38E6">
        <w:rPr>
          <w:bCs/>
        </w:rPr>
        <w:t xml:space="preserve">celkový rozvoj a zohľadňovala individuálne potreby, silné a slabé stránky. Spolupracuje pri tom so samotným žiakom, pedagogickým asistentom, školským podporným tímom a </w:t>
      </w:r>
      <w:proofErr w:type="spellStart"/>
      <w:r w:rsidRPr="008A38E6">
        <w:rPr>
          <w:bCs/>
        </w:rPr>
        <w:t>ZZ</w:t>
      </w:r>
      <w:proofErr w:type="spellEnd"/>
      <w:r w:rsidRPr="008A38E6">
        <w:rPr>
          <w:bCs/>
        </w:rPr>
        <w:t xml:space="preserve"> žiaka. Napr. poskytnutie vyššej časovej dotácie na naučenie sa obsahu, diferencované, alternatívne úlohy</w:t>
      </w:r>
      <w:r w:rsidR="00F67930">
        <w:rPr>
          <w:bCs/>
        </w:rPr>
        <w:t>, úprava a zníženie množstva látky/úlohy</w:t>
      </w:r>
      <w:r w:rsidR="009B11AD">
        <w:rPr>
          <w:bCs/>
        </w:rPr>
        <w:t xml:space="preserve">, </w:t>
      </w:r>
      <w:r w:rsidR="00626A15">
        <w:rPr>
          <w:bCs/>
        </w:rPr>
        <w:t xml:space="preserve">poskytovanie šance na opakované preskúšanie alebo testovanie v prípade záujmu žiaka podľa stanovených pravidiel alebo v prípade </w:t>
      </w:r>
      <w:r w:rsidR="008562C9">
        <w:rPr>
          <w:bCs/>
        </w:rPr>
        <w:t xml:space="preserve">preukázaných objektívnych ťažkostí na strane žiaka, </w:t>
      </w:r>
      <w:r w:rsidR="004E12C8">
        <w:t xml:space="preserve">v elektronickom systéme umožňujú </w:t>
      </w:r>
      <w:r w:rsidR="008562C9">
        <w:t xml:space="preserve">učitelia </w:t>
      </w:r>
      <w:r w:rsidR="004E12C8">
        <w:t xml:space="preserve">žiakom vidieť triednu knihu – učivo aj úlohy tak, aby žiak i rodič mali všetko prehľadne na jednom mieste. Rodičom i žiakovi </w:t>
      </w:r>
      <w:r w:rsidR="008562C9">
        <w:t xml:space="preserve">sa </w:t>
      </w:r>
      <w:r w:rsidR="004E12C8">
        <w:t>poskytuje priebežne spätn</w:t>
      </w:r>
      <w:r w:rsidR="008562C9">
        <w:t>á</w:t>
      </w:r>
      <w:r w:rsidR="004E12C8">
        <w:t xml:space="preserve"> väzb</w:t>
      </w:r>
      <w:r w:rsidR="008562C9">
        <w:t>a</w:t>
      </w:r>
      <w:r w:rsidR="00E75F5C">
        <w:t xml:space="preserve">, v prípade ťažkostí </w:t>
      </w:r>
      <w:r w:rsidR="008562C9">
        <w:t>sa učiteľ</w:t>
      </w:r>
      <w:r w:rsidR="00E75F5C">
        <w:t xml:space="preserve"> rozpráva aj individuálne so žiakom a hľadá porozumenie</w:t>
      </w:r>
      <w:r w:rsidRPr="008A38E6">
        <w:t>.</w:t>
      </w:r>
      <w:r w:rsidR="00F028D7">
        <w:t xml:space="preserve"> </w:t>
      </w:r>
      <w:r w:rsidRPr="008A38E6">
        <w:t xml:space="preserve">Rešpektuje </w:t>
      </w:r>
      <w:r w:rsidR="00F028D7">
        <w:t xml:space="preserve">sa </w:t>
      </w:r>
      <w:r w:rsidRPr="008A38E6">
        <w:t>individuálne tempo žiak</w:t>
      </w:r>
      <w:r w:rsidR="00E75F5C">
        <w:t>ov</w:t>
      </w:r>
      <w:r w:rsidR="0054611C">
        <w:t>, poskytuje dostatok času podľa potrieb žiakov na vypracovanie úloh, testov a</w:t>
      </w:r>
      <w:r w:rsidR="00F028D7">
        <w:t> </w:t>
      </w:r>
      <w:r w:rsidR="0054611C">
        <w:t>projektov</w:t>
      </w:r>
      <w:r w:rsidR="00F028D7">
        <w:t xml:space="preserve">. </w:t>
      </w:r>
      <w:r w:rsidR="0054611C">
        <w:t xml:space="preserve">Rozvíja </w:t>
      </w:r>
      <w:r w:rsidR="00F028D7">
        <w:t xml:space="preserve">sa </w:t>
      </w:r>
      <w:r w:rsidR="0054611C">
        <w:t>sebahodnotenie žiaka aspoň dva krát ročne formou ústnej alebo písomnej sebareflexie a</w:t>
      </w:r>
      <w:r w:rsidR="00BA2057">
        <w:t> hodnotenia svojej práce a</w:t>
      </w:r>
      <w:r w:rsidR="00F028D7">
        <w:t> </w:t>
      </w:r>
      <w:r w:rsidR="00BA2057">
        <w:t>úsilia</w:t>
      </w:r>
      <w:r w:rsidR="00F028D7">
        <w:t xml:space="preserve">. </w:t>
      </w:r>
      <w:r w:rsidRPr="008A38E6">
        <w:t xml:space="preserve">Buduje </w:t>
      </w:r>
      <w:r w:rsidR="00F028D7">
        <w:t xml:space="preserve">sa </w:t>
      </w:r>
      <w:r w:rsidRPr="008A38E6">
        <w:t>v triede rešpektujúcu a bezpečn</w:t>
      </w:r>
      <w:r w:rsidR="00F028D7">
        <w:t>á</w:t>
      </w:r>
      <w:r w:rsidRPr="008A38E6">
        <w:t xml:space="preserve"> atmosfér</w:t>
      </w:r>
      <w:r w:rsidR="00F028D7">
        <w:t>a</w:t>
      </w:r>
      <w:r w:rsidR="00F028D7" w:rsidRPr="007B19CD">
        <w:t>. V</w:t>
      </w:r>
      <w:r w:rsidR="00A90723" w:rsidRPr="007B19CD">
        <w:t>yužíva</w:t>
      </w:r>
      <w:r w:rsidR="00F028D7" w:rsidRPr="007B19CD">
        <w:t>jú</w:t>
      </w:r>
      <w:r w:rsidR="00A90723" w:rsidRPr="007B19CD">
        <w:t xml:space="preserve"> </w:t>
      </w:r>
      <w:r w:rsidR="00F028D7" w:rsidRPr="007B19CD">
        <w:t xml:space="preserve">sa </w:t>
      </w:r>
      <w:r w:rsidR="00A90723" w:rsidRPr="007B19CD">
        <w:t xml:space="preserve">aj skupinové aktivity a činnosti, kde je okrem obsahu dôležitý aj rozvoj rozličných zručností ako spolupráca, komunikácia, </w:t>
      </w:r>
    </w:p>
    <w:p w14:paraId="67D71CDF" w14:textId="56ED7850" w:rsidR="00B956FB" w:rsidRPr="007B19CD" w:rsidRDefault="00B956FB" w:rsidP="00DF104D">
      <w:pPr>
        <w:rPr>
          <w:b/>
          <w:bCs/>
        </w:rPr>
      </w:pPr>
      <w:r w:rsidRPr="007B19CD">
        <w:rPr>
          <w:b/>
          <w:bCs/>
        </w:rPr>
        <w:t>Príchod nového žiaka</w:t>
      </w:r>
    </w:p>
    <w:p w14:paraId="39D86FE3" w14:textId="3D96ECB1" w:rsidR="00F028D7" w:rsidRPr="007B19CD" w:rsidRDefault="00F028D7" w:rsidP="00F028D7">
      <w:r w:rsidRPr="007B19CD">
        <w:t xml:space="preserve">Keď do školy prichádza nový žiak či už ako prvák alebo v priebehu školskej dochádzky, tento proces sa </w:t>
      </w:r>
      <w:r w:rsidR="006F49C3" w:rsidRPr="007B19CD">
        <w:t xml:space="preserve">dôsledne pripravuje podľa stanovenej štruktúry. Ak ide o spádového žiaka a je miesto v triede, </w:t>
      </w:r>
      <w:r w:rsidR="008D1EFE" w:rsidRPr="007B19CD">
        <w:t xml:space="preserve">nový žiak sa prijíma bez ohľadu na okolnosti, ale s príslušnými krokmi a postupom. Ak ide o nespádového žiaka, </w:t>
      </w:r>
      <w:r w:rsidR="00951743" w:rsidRPr="007B19CD">
        <w:t>jeho prestup sa realizuje po odbornom zvážení a vyhodnotení záujmu triedy</w:t>
      </w:r>
      <w:r w:rsidR="001A61C5" w:rsidRPr="007B19CD">
        <w:t xml:space="preserve"> a</w:t>
      </w:r>
      <w:r w:rsidR="001E75AE">
        <w:t> </w:t>
      </w:r>
      <w:r w:rsidR="001A61C5" w:rsidRPr="007B19CD">
        <w:t>učiteľa</w:t>
      </w:r>
      <w:r w:rsidR="00951743" w:rsidRPr="007B19CD">
        <w:t xml:space="preserve">. </w:t>
      </w:r>
    </w:p>
    <w:p w14:paraId="5C2F270D" w14:textId="128220B3" w:rsidR="001A61C5" w:rsidRPr="007B19CD" w:rsidRDefault="2EBA1F36" w:rsidP="00DF104D">
      <w:pPr>
        <w:pStyle w:val="Odsekzoznamu"/>
        <w:numPr>
          <w:ilvl w:val="0"/>
          <w:numId w:val="50"/>
        </w:numPr>
      </w:pPr>
      <w:r>
        <w:lastRenderedPageBreak/>
        <w:t>P</w:t>
      </w:r>
      <w:r w:rsidR="001A61C5">
        <w:t>ri nových žiakoch sa realizuje forma zápisu (v prvom ročníku hromadný zápis, v mimoriadnych termínoch a pri prestupe individuálny zápis)</w:t>
      </w:r>
      <w:r w:rsidR="003A3B66">
        <w:t>, ktorá zahŕňa osobné stretnutie žiaka, rodiča a školy</w:t>
      </w:r>
      <w:r w:rsidR="64E4167F">
        <w:t>.</w:t>
      </w:r>
    </w:p>
    <w:p w14:paraId="2E628BC6" w14:textId="1AD29A22" w:rsidR="000026B6" w:rsidRPr="007B19CD" w:rsidRDefault="64E4167F" w:rsidP="000026B6">
      <w:pPr>
        <w:pStyle w:val="Odsekzoznamu"/>
        <w:numPr>
          <w:ilvl w:val="0"/>
          <w:numId w:val="50"/>
        </w:numPr>
      </w:pPr>
      <w:r>
        <w:t>Z</w:t>
      </w:r>
      <w:r w:rsidR="003A3B66">
        <w:t xml:space="preserve">ápis sprevádza vyplnenie </w:t>
      </w:r>
      <w:r w:rsidR="00B956FB">
        <w:t>dotazník</w:t>
      </w:r>
      <w:r w:rsidR="003A3B66">
        <w:t xml:space="preserve">a základných informácií podľa § 11 ods. 6 šk. zákona o základných údajoch dieťaťa a rodiča, </w:t>
      </w:r>
      <w:r w:rsidR="005C4231">
        <w:t xml:space="preserve">informácie o fyzickom a duševnom zdraví, </w:t>
      </w:r>
      <w:r w:rsidR="000026B6">
        <w:t xml:space="preserve">diagnostické správy a súdne rozhodnutia ohľadne starostlivosti o dieťa, ak je relevantné. </w:t>
      </w:r>
    </w:p>
    <w:p w14:paraId="1BC7A786" w14:textId="03063D07" w:rsidR="00B956FB" w:rsidRPr="007B19CD" w:rsidRDefault="00C26812" w:rsidP="00DF104D">
      <w:pPr>
        <w:pStyle w:val="Odsekzoznamu"/>
        <w:numPr>
          <w:ilvl w:val="0"/>
          <w:numId w:val="50"/>
        </w:numPr>
      </w:pPr>
      <w:r>
        <w:t>Pri prestupujúcich žiako</w:t>
      </w:r>
      <w:r w:rsidR="1ED69429">
        <w:t>ch</w:t>
      </w:r>
      <w:r>
        <w:t xml:space="preserve"> sa príchod realizuje spravidla postupne v priebehu </w:t>
      </w:r>
      <w:r w:rsidR="00796BF8">
        <w:t xml:space="preserve">viacerých dní až týždňov v závislosti od potrieb dieťaťa a situácie v triede (napr. formou </w:t>
      </w:r>
      <w:r w:rsidR="00B956FB">
        <w:t>adaptačného týždňa</w:t>
      </w:r>
      <w:r w:rsidR="00796BF8">
        <w:t>, postupného príchodu do triedy na menej hodín</w:t>
      </w:r>
      <w:r w:rsidR="00EE451D">
        <w:t xml:space="preserve"> a pod.)</w:t>
      </w:r>
    </w:p>
    <w:p w14:paraId="2F022335" w14:textId="40BE05AB" w:rsidR="00D44362" w:rsidRPr="007B19CD" w:rsidRDefault="00D44362" w:rsidP="00DF104D">
      <w:pPr>
        <w:pStyle w:val="Odsekzoznamu"/>
        <w:numPr>
          <w:ilvl w:val="0"/>
          <w:numId w:val="50"/>
        </w:numPr>
      </w:pPr>
      <w:r>
        <w:t xml:space="preserve">Príchod nových žiakov je konzultovaný so </w:t>
      </w:r>
      <w:proofErr w:type="spellStart"/>
      <w:r>
        <w:t>ŠPT</w:t>
      </w:r>
      <w:proofErr w:type="spellEnd"/>
      <w:r>
        <w:t xml:space="preserve">, ktorý sa spravidla s triednym učiteľom zúčastňuje </w:t>
      </w:r>
      <w:r w:rsidR="003B1B6F">
        <w:t>prijímacieho procesu alebo dodatočného stretnutia po prijatí</w:t>
      </w:r>
      <w:r w:rsidR="0E0C91CF">
        <w:t>.</w:t>
      </w:r>
    </w:p>
    <w:p w14:paraId="55727D1F" w14:textId="3671A6D1" w:rsidR="00B956FB" w:rsidRPr="007B19CD" w:rsidRDefault="00EE451D" w:rsidP="00DF104D">
      <w:pPr>
        <w:pStyle w:val="Odsekzoznamu"/>
        <w:numPr>
          <w:ilvl w:val="0"/>
          <w:numId w:val="50"/>
        </w:numPr>
      </w:pPr>
      <w:r w:rsidRPr="007B19CD">
        <w:t xml:space="preserve">Rodič pri vstupe do školy je povinný si dôkladne pozrieť </w:t>
      </w:r>
      <w:r w:rsidR="00DF3E0D" w:rsidRPr="007B19CD">
        <w:t xml:space="preserve">a má právo sa pýtať a </w:t>
      </w:r>
      <w:r w:rsidR="00B956FB" w:rsidRPr="007B19CD">
        <w:t>informova</w:t>
      </w:r>
      <w:r w:rsidR="00DF3E0D" w:rsidRPr="007B19CD">
        <w:t>ť</w:t>
      </w:r>
      <w:r w:rsidR="00B956FB" w:rsidRPr="007B19CD">
        <w:t xml:space="preserve"> o </w:t>
      </w:r>
      <w:proofErr w:type="spellStart"/>
      <w:r w:rsidR="00B956FB" w:rsidRPr="007B19CD">
        <w:t>ŠkVP</w:t>
      </w:r>
      <w:proofErr w:type="spellEnd"/>
      <w:r w:rsidR="00B956FB" w:rsidRPr="007B19CD">
        <w:t xml:space="preserve"> a systéme práce </w:t>
      </w:r>
      <w:proofErr w:type="spellStart"/>
      <w:r w:rsidR="00B956FB" w:rsidRPr="007B19CD">
        <w:t>ŠPT</w:t>
      </w:r>
      <w:proofErr w:type="spellEnd"/>
      <w:r w:rsidR="00B956FB" w:rsidRPr="007B19CD">
        <w:t>, PO, šk. poriadku, prevenci</w:t>
      </w:r>
      <w:r w:rsidR="00DF3E0D" w:rsidRPr="007B19CD">
        <w:t>i</w:t>
      </w:r>
      <w:r w:rsidR="00B956FB" w:rsidRPr="007B19CD">
        <w:t xml:space="preserve"> a pod. </w:t>
      </w:r>
    </w:p>
    <w:p w14:paraId="2436E601" w14:textId="13419A65" w:rsidR="00B956FB" w:rsidRPr="007B19CD" w:rsidRDefault="00DF3E0D" w:rsidP="00DF104D">
      <w:pPr>
        <w:pStyle w:val="Odsekzoznamu"/>
        <w:numPr>
          <w:ilvl w:val="0"/>
          <w:numId w:val="50"/>
        </w:numPr>
      </w:pPr>
      <w:r>
        <w:t xml:space="preserve">Po rozhodnutí o prijatí žiaka prebieha </w:t>
      </w:r>
      <w:r w:rsidR="00D44362">
        <w:t xml:space="preserve">spravidla </w:t>
      </w:r>
      <w:r>
        <w:t>k</w:t>
      </w:r>
      <w:r w:rsidR="00B956FB">
        <w:t>omunikácia</w:t>
      </w:r>
      <w:r w:rsidR="00D44362">
        <w:t xml:space="preserve"> medzi prijímajúcou a predchádzajúcou základnou alebo materskou školou so zámerom </w:t>
      </w:r>
      <w:r w:rsidR="00B956FB">
        <w:t>zaslani</w:t>
      </w:r>
      <w:r w:rsidR="00D44362">
        <w:t>a</w:t>
      </w:r>
      <w:r w:rsidR="00B956FB">
        <w:t xml:space="preserve"> dokumentácie</w:t>
      </w:r>
      <w:r w:rsidR="00D44362">
        <w:t xml:space="preserve"> a lepšej adaptácii a nastavení podpory dieťaťa</w:t>
      </w:r>
      <w:r w:rsidR="611609C1">
        <w:t>.</w:t>
      </w:r>
      <w:r w:rsidR="00D44362">
        <w:t xml:space="preserve"> </w:t>
      </w:r>
    </w:p>
    <w:p w14:paraId="692282BC" w14:textId="61E39940" w:rsidR="00B956FB" w:rsidRPr="007B19CD" w:rsidRDefault="003B1B6F" w:rsidP="00457FF2">
      <w:pPr>
        <w:pStyle w:val="Odsekzoznamu"/>
        <w:numPr>
          <w:ilvl w:val="0"/>
          <w:numId w:val="50"/>
        </w:numPr>
      </w:pPr>
      <w:r>
        <w:t xml:space="preserve">Žiaci a </w:t>
      </w:r>
      <w:r w:rsidR="00D44362">
        <w:t xml:space="preserve">učitelia sú cez </w:t>
      </w:r>
      <w:r>
        <w:t>triedneho učiteľa informovan</w:t>
      </w:r>
      <w:r w:rsidR="259D5335">
        <w:t>í</w:t>
      </w:r>
      <w:r>
        <w:t xml:space="preserve"> o novom žiakovi</w:t>
      </w:r>
      <w:r w:rsidR="00457FF2">
        <w:t>, o základných informáciách o žiakovi, pričom podľa okolností môže byť ži</w:t>
      </w:r>
      <w:r w:rsidR="145440B8">
        <w:t>a</w:t>
      </w:r>
      <w:r w:rsidR="00457FF2">
        <w:t xml:space="preserve">k uvedený aj privítaním, zoznámením, triednym rituálom/oslavou, pridelením </w:t>
      </w:r>
      <w:proofErr w:type="spellStart"/>
      <w:r w:rsidR="00457FF2">
        <w:t>buddyho</w:t>
      </w:r>
      <w:proofErr w:type="spellEnd"/>
      <w:r w:rsidR="00457FF2">
        <w:t xml:space="preserve">, </w:t>
      </w:r>
      <w:r w:rsidR="006D1166">
        <w:t xml:space="preserve">realizovaním </w:t>
      </w:r>
      <w:proofErr w:type="spellStart"/>
      <w:r w:rsidR="006D1166">
        <w:t>teambuildingu</w:t>
      </w:r>
      <w:proofErr w:type="spellEnd"/>
      <w:r w:rsidR="006D1166">
        <w:t xml:space="preserve"> triedy (napr. v prípade spájania tried, väčšieho množstva nových žiakov a pod.)</w:t>
      </w:r>
    </w:p>
    <w:p w14:paraId="5C05E975" w14:textId="78750582" w:rsidR="0056512D" w:rsidRPr="007B19CD" w:rsidRDefault="00457FF2" w:rsidP="00F72229">
      <w:pPr>
        <w:pStyle w:val="Odsekzoznamu"/>
        <w:numPr>
          <w:ilvl w:val="0"/>
          <w:numId w:val="50"/>
        </w:numPr>
      </w:pPr>
      <w:proofErr w:type="spellStart"/>
      <w:r w:rsidRPr="007B19CD">
        <w:t>ŠPT</w:t>
      </w:r>
      <w:proofErr w:type="spellEnd"/>
      <w:r w:rsidRPr="007B19CD">
        <w:t xml:space="preserve"> a triedny učiteľ s</w:t>
      </w:r>
      <w:r w:rsidR="00B956FB" w:rsidRPr="007B19CD">
        <w:t>led</w:t>
      </w:r>
      <w:r w:rsidRPr="007B19CD">
        <w:t xml:space="preserve">ujú </w:t>
      </w:r>
      <w:r w:rsidR="00B956FB" w:rsidRPr="007B19CD">
        <w:t xml:space="preserve">nových žiakov </w:t>
      </w:r>
      <w:r w:rsidRPr="007B19CD">
        <w:t xml:space="preserve">(aj v prípade prvákov aj prestupu) </w:t>
      </w:r>
      <w:r w:rsidR="00B956FB" w:rsidRPr="007B19CD">
        <w:t>cca 3 mesiace intenzívnejšie</w:t>
      </w:r>
      <w:r w:rsidRPr="007B19CD">
        <w:t xml:space="preserve"> a najneskôr do 3 mesiacov informujú aj na pedagogickej rade</w:t>
      </w:r>
      <w:r w:rsidR="00F7372F" w:rsidRPr="007B19CD">
        <w:t xml:space="preserve"> alebo elektronickým systémom učiteľov, vedenie školy a rodičov o prebiehajúcom procese adaptácie žiaka/žiakov</w:t>
      </w:r>
      <w:r w:rsidR="006D1166" w:rsidRPr="007B19CD">
        <w:t xml:space="preserve">. V prípade prvákov sa realizuje hneď prvý mesiac aj </w:t>
      </w:r>
      <w:proofErr w:type="spellStart"/>
      <w:r w:rsidR="006D1166" w:rsidRPr="007B19CD">
        <w:t>depistáž</w:t>
      </w:r>
      <w:proofErr w:type="spellEnd"/>
      <w:r w:rsidR="006D1166" w:rsidRPr="007B19CD">
        <w:t xml:space="preserve"> zameraná na adaptačný proces</w:t>
      </w:r>
      <w:r w:rsidR="00F72229" w:rsidRPr="007B19CD">
        <w:t xml:space="preserve"> (spravidla aj v súčinnosti s učiteľmi materskej školy)</w:t>
      </w:r>
      <w:r w:rsidR="006D1166" w:rsidRPr="007B19CD">
        <w:t xml:space="preserve">. </w:t>
      </w:r>
    </w:p>
    <w:p w14:paraId="5860CDBA" w14:textId="5E40684C" w:rsidR="00E1355D" w:rsidRPr="007B19CD" w:rsidRDefault="00E1355D" w:rsidP="00E1355D">
      <w:pPr>
        <w:rPr>
          <w:b/>
          <w:bCs/>
        </w:rPr>
      </w:pPr>
      <w:r w:rsidRPr="007B19CD">
        <w:rPr>
          <w:b/>
          <w:bCs/>
        </w:rPr>
        <w:t>K zápisu prvákov</w:t>
      </w:r>
    </w:p>
    <w:p w14:paraId="509B6547" w14:textId="1D3C1C6F" w:rsidR="0056512D" w:rsidRPr="007B19CD" w:rsidRDefault="0056512D" w:rsidP="0056512D">
      <w:pPr>
        <w:pStyle w:val="Odsekzoznamu"/>
        <w:numPr>
          <w:ilvl w:val="0"/>
          <w:numId w:val="50"/>
        </w:numPr>
      </w:pPr>
      <w:r>
        <w:t>Deň v škole pre predškolákov z</w:t>
      </w:r>
      <w:r w:rsidR="00E1355D">
        <w:t> </w:t>
      </w:r>
      <w:r>
        <w:t>MŠ</w:t>
      </w:r>
      <w:r w:rsidR="00E1355D">
        <w:t xml:space="preserve"> -</w:t>
      </w:r>
      <w:r>
        <w:t xml:space="preserve"> deti z MŠ prídu na návštevu do školy, kde robia cielené aktivity, </w:t>
      </w:r>
      <w:proofErr w:type="spellStart"/>
      <w:r>
        <w:t>ŠPT</w:t>
      </w:r>
      <w:proofErr w:type="spellEnd"/>
      <w:r>
        <w:t xml:space="preserve"> zo šk</w:t>
      </w:r>
      <w:r w:rsidR="00E1355D">
        <w:t>ô</w:t>
      </w:r>
      <w:r>
        <w:t xml:space="preserve">l dostane prvé </w:t>
      </w:r>
      <w:proofErr w:type="spellStart"/>
      <w:r>
        <w:t>info</w:t>
      </w:r>
      <w:proofErr w:type="spellEnd"/>
      <w:r>
        <w:t xml:space="preserve">, oboznámi sa s deťmi, potom pri zápise sa k tomu vedia vrátiť, deti majú pracovné listy, </w:t>
      </w:r>
      <w:r w:rsidR="00E1355D">
        <w:t>ú</w:t>
      </w:r>
      <w:r>
        <w:t>lohy, sú škôlkari v prváckej triede, príp. tiež MŠ deti spolu s prvákmi</w:t>
      </w:r>
      <w:r w:rsidR="5AD4A315">
        <w:t>.</w:t>
      </w:r>
    </w:p>
    <w:p w14:paraId="2A451D08" w14:textId="56BC18BE" w:rsidR="005E49F7" w:rsidRPr="007B19CD" w:rsidRDefault="0056512D" w:rsidP="005E49F7">
      <w:pPr>
        <w:pStyle w:val="Odsekzoznamu"/>
        <w:numPr>
          <w:ilvl w:val="0"/>
          <w:numId w:val="50"/>
        </w:numPr>
      </w:pPr>
      <w:r>
        <w:t xml:space="preserve">Informovanie rodičov, komunikácia s nimi: pre rodičov prvákov základná škola </w:t>
      </w:r>
      <w:r w:rsidR="00DF05A5">
        <w:t xml:space="preserve">spolu s MŠ realizuje </w:t>
      </w:r>
      <w:r>
        <w:t>prednášk</w:t>
      </w:r>
      <w:r w:rsidR="00DF05A5">
        <w:t>u</w:t>
      </w:r>
      <w:r>
        <w:t xml:space="preserve"> k školskej zrelosti, aj informácie o škole pre rodičov detí všeobecne k nástupu d</w:t>
      </w:r>
      <w:r w:rsidR="00DF05A5">
        <w:t>o</w:t>
      </w:r>
      <w:r>
        <w:t xml:space="preserve"> školy</w:t>
      </w:r>
      <w:r w:rsidR="003C2BF9">
        <w:t xml:space="preserve">. Beseda môže byť aj na tému „Budeme mať predškoláka“ na úrovni celej </w:t>
      </w:r>
      <w:r w:rsidR="005E49F7">
        <w:t>mestskej časti spolu s </w:t>
      </w:r>
      <w:proofErr w:type="spellStart"/>
      <w:r w:rsidR="005E49F7">
        <w:t>CPP</w:t>
      </w:r>
      <w:proofErr w:type="spellEnd"/>
      <w:r w:rsidR="005E49F7">
        <w:t xml:space="preserve"> a zriaďovateľom</w:t>
      </w:r>
      <w:r w:rsidR="5AA0775C">
        <w:t>.</w:t>
      </w:r>
      <w:r w:rsidR="005E49F7">
        <w:t xml:space="preserve"> </w:t>
      </w:r>
    </w:p>
    <w:p w14:paraId="701CE1B7" w14:textId="213D9F92" w:rsidR="00640E9E" w:rsidRPr="00640E9E" w:rsidRDefault="00640E9E" w:rsidP="00640E9E">
      <w:pPr>
        <w:rPr>
          <w:b/>
          <w:bCs/>
        </w:rPr>
      </w:pPr>
      <w:r w:rsidRPr="00640E9E">
        <w:rPr>
          <w:b/>
          <w:bCs/>
        </w:rPr>
        <w:t>K</w:t>
      </w:r>
      <w:r>
        <w:rPr>
          <w:b/>
          <w:bCs/>
        </w:rPr>
        <w:t> prechodu na stredné školy</w:t>
      </w:r>
    </w:p>
    <w:p w14:paraId="5F531A2C" w14:textId="2FACED87" w:rsidR="00640E9E" w:rsidRDefault="00640E9E" w:rsidP="00F51395">
      <w:pPr>
        <w:ind w:firstLine="708"/>
      </w:pPr>
      <w:r>
        <w:t xml:space="preserve">Prechod žiakov na stredné školy je dôsledne pripravovaný a monitorovaný. Žiaci dostávajú intenzívnejšie najmä skupinové </w:t>
      </w:r>
      <w:proofErr w:type="spellStart"/>
      <w:r>
        <w:t>kariérové</w:t>
      </w:r>
      <w:proofErr w:type="spellEnd"/>
      <w:r>
        <w:t xml:space="preserve"> poradenstvo, </w:t>
      </w:r>
      <w:r w:rsidR="00F51395">
        <w:t xml:space="preserve">zúčastňujú sa </w:t>
      </w:r>
      <w:proofErr w:type="spellStart"/>
      <w:r w:rsidR="00F51395">
        <w:t>DOD</w:t>
      </w:r>
      <w:proofErr w:type="spellEnd"/>
      <w:r w:rsidR="00F51395">
        <w:t xml:space="preserve"> spoločne aj individuálne, majú možnosť si svoje predpoklady vyskúšať v diagnostickom procese v rámci </w:t>
      </w:r>
      <w:r w:rsidR="00F51395">
        <w:lastRenderedPageBreak/>
        <w:t>vyučovania aj s možnosťou individuálneho poradenstva v škole alebo v prípade potreby aj špecializované poradenstvo v </w:t>
      </w:r>
      <w:proofErr w:type="spellStart"/>
      <w:r w:rsidR="00F51395">
        <w:t>CPP</w:t>
      </w:r>
      <w:proofErr w:type="spellEnd"/>
      <w:r w:rsidR="00F51395">
        <w:t xml:space="preserve">. Žiaci sa v škole dôkladne pripravujú na testovanie 9 </w:t>
      </w:r>
      <w:r w:rsidR="005B347D">
        <w:t xml:space="preserve">a podľa záujmu sa im poskytne podpora k prijímacím pohovorom na vyučovaní alebo mimo neho vo forme krúžku. </w:t>
      </w:r>
      <w:r w:rsidR="006D2BDA">
        <w:t xml:space="preserve">V prípade žiakov so </w:t>
      </w:r>
      <w:proofErr w:type="spellStart"/>
      <w:r w:rsidR="006D2BDA">
        <w:t>ŠVVP</w:t>
      </w:r>
      <w:proofErr w:type="spellEnd"/>
      <w:r w:rsidR="006D2BDA">
        <w:t xml:space="preserve"> sa môžu so súhlasom rodiča a žiaka realizovať aj  úpravy pri </w:t>
      </w:r>
      <w:proofErr w:type="spellStart"/>
      <w:r w:rsidR="006D2BDA">
        <w:t>T9</w:t>
      </w:r>
      <w:proofErr w:type="spellEnd"/>
      <w:r w:rsidR="006D2BDA">
        <w:t xml:space="preserve"> (</w:t>
      </w:r>
      <w:r w:rsidR="00667B92">
        <w:t>nahlasovanie prebieha už na jeseň</w:t>
      </w:r>
      <w:r w:rsidR="006D2BDA">
        <w:t>)</w:t>
      </w:r>
      <w:r w:rsidR="00667B92">
        <w:t xml:space="preserve"> a v prípade </w:t>
      </w:r>
      <w:proofErr w:type="spellStart"/>
      <w:r w:rsidR="00667B92">
        <w:t>prijímačiek</w:t>
      </w:r>
      <w:proofErr w:type="spellEnd"/>
      <w:r w:rsidR="00667B92">
        <w:t xml:space="preserve"> takéto úpravy sa realizujú iba v prípade, že rodič k prihláške priloží </w:t>
      </w:r>
      <w:r w:rsidR="006A24B3">
        <w:t xml:space="preserve">príslušnú poradenskú správu s odporúčaniami. Škola po dohode s rodičom môže kontaktovať strednú školu v prípade, že je potrebné realizovať nejaké úpravy na </w:t>
      </w:r>
      <w:proofErr w:type="spellStart"/>
      <w:r w:rsidR="006A24B3">
        <w:t>prijímačkách</w:t>
      </w:r>
      <w:proofErr w:type="spellEnd"/>
      <w:r w:rsidR="006A24B3">
        <w:t xml:space="preserve">. Po prijatí žiaka </w:t>
      </w:r>
      <w:r w:rsidR="000579C9">
        <w:t xml:space="preserve">so </w:t>
      </w:r>
      <w:proofErr w:type="spellStart"/>
      <w:r w:rsidR="000579C9">
        <w:t>ŠVVP</w:t>
      </w:r>
      <w:proofErr w:type="spellEnd"/>
      <w:r w:rsidR="000579C9">
        <w:t xml:space="preserve"> </w:t>
      </w:r>
      <w:r w:rsidR="006A24B3">
        <w:t xml:space="preserve">na strednú školu je možné </w:t>
      </w:r>
      <w:r w:rsidR="000579C9">
        <w:t xml:space="preserve">v súčinnosti so strednou školou zrealizovať aj stretnutie k pokračovaniu vzdelávania a nastavenia </w:t>
      </w:r>
      <w:proofErr w:type="spellStart"/>
      <w:r w:rsidR="000579C9">
        <w:t>IVP</w:t>
      </w:r>
      <w:proofErr w:type="spellEnd"/>
      <w:r w:rsidR="003A1CD5">
        <w:t xml:space="preserve"> žiaka. </w:t>
      </w:r>
    </w:p>
    <w:p w14:paraId="15A8A5D7" w14:textId="67A1F579" w:rsidR="00C50344" w:rsidRPr="00DF104D" w:rsidRDefault="00EB7DCE" w:rsidP="00C50344">
      <w:pPr>
        <w:rPr>
          <w:b/>
          <w:bCs/>
        </w:rPr>
      </w:pPr>
      <w:r>
        <w:rPr>
          <w:b/>
          <w:bCs/>
        </w:rPr>
        <w:t>Podpora dieťaťa cudzinca</w:t>
      </w:r>
    </w:p>
    <w:p w14:paraId="1E53F347" w14:textId="16BC67B1" w:rsidR="00C50344" w:rsidRPr="00F929E5" w:rsidRDefault="00EB7DCE" w:rsidP="00DF063E">
      <w:pPr>
        <w:ind w:firstLine="708"/>
      </w:pPr>
      <w:r>
        <w:t xml:space="preserve">Podporné opatrenia pre deti cudzincov zahŕňajú jazykovú a psychosociálnu podporu vrátane </w:t>
      </w:r>
      <w:r w:rsidR="006A542B">
        <w:t xml:space="preserve">adaptačného procesu </w:t>
      </w:r>
      <w:r w:rsidR="006A542B" w:rsidRPr="00F929E5">
        <w:t xml:space="preserve">začlenenia. </w:t>
      </w:r>
      <w:r w:rsidR="00F929E5">
        <w:t xml:space="preserve">V prípade mladších žiakov (1. stupeň) začlenenie a jazyková podpora prebieha </w:t>
      </w:r>
      <w:r w:rsidR="00D40A40">
        <w:t>prirodzene v kolektíve detí v triede s podporou triednych učiteľov, ktorí dostávajú metodickú podporu zo zdrojového centra jazykovej podpory a psychosociálnej pomoci školského podporného tímu a </w:t>
      </w:r>
      <w:proofErr w:type="spellStart"/>
      <w:r w:rsidR="00D40A40">
        <w:t>CPP</w:t>
      </w:r>
      <w:proofErr w:type="spellEnd"/>
      <w:r w:rsidR="00D40A40">
        <w:t xml:space="preserve">. </w:t>
      </w:r>
      <w:r w:rsidR="00DF063E">
        <w:t xml:space="preserve">V prípade starších žiakov (2. stupeň) riaditeľ školy </w:t>
      </w:r>
      <w:r w:rsidR="00F929E5" w:rsidRPr="00F929E5">
        <w:t xml:space="preserve">rozhodnutím </w:t>
      </w:r>
      <w:r w:rsidR="00DF063E">
        <w:t xml:space="preserve">o prijatí zároveň rozhodne o realizovaní </w:t>
      </w:r>
      <w:r w:rsidR="00F929E5" w:rsidRPr="00F929E5">
        <w:t>podporné</w:t>
      </w:r>
      <w:r w:rsidR="00DF063E">
        <w:t>ho</w:t>
      </w:r>
      <w:r w:rsidR="00F929E5" w:rsidRPr="00F929E5">
        <w:t xml:space="preserve"> opatreni</w:t>
      </w:r>
      <w:r w:rsidR="00DF063E">
        <w:t>a</w:t>
      </w:r>
      <w:r w:rsidR="00F929E5" w:rsidRPr="00F929E5">
        <w:t xml:space="preserve"> (Katalóg PO, § </w:t>
      </w:r>
      <w:proofErr w:type="spellStart"/>
      <w:r w:rsidR="00F929E5" w:rsidRPr="00F929E5">
        <w:t>145a</w:t>
      </w:r>
      <w:proofErr w:type="spellEnd"/>
      <w:r w:rsidR="00F929E5" w:rsidRPr="00F929E5">
        <w:t xml:space="preserve"> šk. zákona) v školskom zariadení Centr</w:t>
      </w:r>
      <w:r w:rsidR="00DF063E">
        <w:t>a</w:t>
      </w:r>
      <w:r w:rsidR="00F929E5" w:rsidRPr="00F929E5">
        <w:t xml:space="preserve"> voľného času na úrovni okresu</w:t>
      </w:r>
      <w:r w:rsidR="00DF063E">
        <w:t xml:space="preserve"> v tzv. </w:t>
      </w:r>
      <w:hyperlink r:id="rId15" w:history="1">
        <w:r w:rsidR="00DF063E" w:rsidRPr="002E2C7C">
          <w:rPr>
            <w:rStyle w:val="Hypertextovprepojenie"/>
          </w:rPr>
          <w:t>Inkluzívnom centre jazykovej podpory</w:t>
        </w:r>
      </w:hyperlink>
      <w:r w:rsidR="00F929E5" w:rsidRPr="00F929E5">
        <w:t>.</w:t>
      </w:r>
      <w:r w:rsidR="00DF063E">
        <w:t xml:space="preserve"> </w:t>
      </w:r>
    </w:p>
    <w:p w14:paraId="665BF1AE" w14:textId="6BFCE110" w:rsidR="006B76D6" w:rsidRDefault="006B76D6" w:rsidP="00DF104D">
      <w:r>
        <w:t>----------------------</w:t>
      </w:r>
    </w:p>
    <w:p w14:paraId="6E1524D3" w14:textId="0CA30DFA" w:rsidR="008A38E6" w:rsidRPr="008A38E6" w:rsidRDefault="008A38E6" w:rsidP="00DF104D">
      <w:r w:rsidRPr="008A38E6">
        <w:t xml:space="preserve">V prípade potreby sa </w:t>
      </w:r>
      <w:r w:rsidRPr="00396D4C">
        <w:rPr>
          <w:b/>
          <w:bCs/>
        </w:rPr>
        <w:t>žiakovi ohrozenému rizikom predčasného ukončenia</w:t>
      </w:r>
      <w:r w:rsidRPr="008A38E6">
        <w:t xml:space="preserve"> školskej dochádzky (podľa §145 a) ods. 2 písmeno k) šk. zákona) poskytne podpora formou:</w:t>
      </w:r>
    </w:p>
    <w:p w14:paraId="47DDE3AB" w14:textId="783F578B" w:rsidR="00D8718B" w:rsidRPr="008A38E6" w:rsidRDefault="7C86570C" w:rsidP="00D8718B">
      <w:pPr>
        <w:pStyle w:val="Odsekzoznamu"/>
        <w:numPr>
          <w:ilvl w:val="0"/>
          <w:numId w:val="23"/>
        </w:numPr>
      </w:pPr>
      <w:r>
        <w:t>d</w:t>
      </w:r>
      <w:r w:rsidR="00D8718B">
        <w:t>oučovania</w:t>
      </w:r>
      <w:r w:rsidR="7BA09BC3">
        <w:t>,</w:t>
      </w:r>
    </w:p>
    <w:p w14:paraId="3C329782" w14:textId="10F449B9" w:rsidR="008A38E6" w:rsidRDefault="008A38E6" w:rsidP="00DF104D">
      <w:pPr>
        <w:pStyle w:val="Odsekzoznamu"/>
        <w:numPr>
          <w:ilvl w:val="0"/>
          <w:numId w:val="23"/>
        </w:numPr>
      </w:pPr>
      <w:r>
        <w:t xml:space="preserve">rozšíreného času na učenie sa (realizované prostredníctvom </w:t>
      </w:r>
      <w:proofErr w:type="spellStart"/>
      <w:r>
        <w:t>mentoringu</w:t>
      </w:r>
      <w:proofErr w:type="spellEnd"/>
      <w:r>
        <w:t xml:space="preserve"> a </w:t>
      </w:r>
      <w:proofErr w:type="spellStart"/>
      <w:r>
        <w:t>tútoringu</w:t>
      </w:r>
      <w:proofErr w:type="spellEnd"/>
      <w:r>
        <w:t xml:space="preserve"> rovesníkov, alebo starších žiakov či dobrovoľníkov)</w:t>
      </w:r>
      <w:r w:rsidR="779A29B8">
        <w:t>,</w:t>
      </w:r>
    </w:p>
    <w:p w14:paraId="354C5C06" w14:textId="393749A4" w:rsidR="00D8718B" w:rsidRDefault="00D8718B" w:rsidP="00DF104D">
      <w:pPr>
        <w:pStyle w:val="Odsekzoznamu"/>
        <w:numPr>
          <w:ilvl w:val="0"/>
          <w:numId w:val="23"/>
        </w:numPr>
      </w:pPr>
      <w:r>
        <w:t>úprav v obsahu a hodnotení žiaka</w:t>
      </w:r>
      <w:r w:rsidR="2D9288D2">
        <w:t>,</w:t>
      </w:r>
    </w:p>
    <w:p w14:paraId="7BEB1C95" w14:textId="477924FB" w:rsidR="008A38E6" w:rsidRPr="008A38E6" w:rsidRDefault="008A38E6" w:rsidP="00DF104D">
      <w:pPr>
        <w:pStyle w:val="Odsekzoznamu"/>
        <w:numPr>
          <w:ilvl w:val="0"/>
          <w:numId w:val="23"/>
        </w:numPr>
      </w:pPr>
      <w:r>
        <w:t>rovesníckych programov</w:t>
      </w:r>
      <w:r w:rsidR="2D11DE1B">
        <w:t>,</w:t>
      </w:r>
    </w:p>
    <w:p w14:paraId="05B46F7A" w14:textId="2E5D0FDF" w:rsidR="008A38E6" w:rsidRPr="008A38E6" w:rsidRDefault="008A38E6" w:rsidP="00DF104D">
      <w:pPr>
        <w:pStyle w:val="Odsekzoznamu"/>
        <w:numPr>
          <w:ilvl w:val="0"/>
          <w:numId w:val="23"/>
        </w:numPr>
      </w:pPr>
      <w:r>
        <w:t>spoluprácou so zákonnými zástupcami žiaka</w:t>
      </w:r>
      <w:r w:rsidR="06CD399B">
        <w:t>,</w:t>
      </w:r>
      <w:r>
        <w:t xml:space="preserve"> </w:t>
      </w:r>
    </w:p>
    <w:p w14:paraId="76254BCC" w14:textId="51D86421" w:rsidR="008A38E6" w:rsidRPr="008A38E6" w:rsidRDefault="008A38E6" w:rsidP="00DF104D">
      <w:pPr>
        <w:pStyle w:val="Odsekzoznamu"/>
        <w:numPr>
          <w:ilvl w:val="0"/>
          <w:numId w:val="23"/>
        </w:numPr>
      </w:pPr>
      <w:r>
        <w:t>spoluprácou s relevantnými externými subjektami</w:t>
      </w:r>
      <w:r w:rsidR="70338607">
        <w:t>.</w:t>
      </w:r>
    </w:p>
    <w:p w14:paraId="6A710177" w14:textId="3893506C" w:rsidR="008A38E6" w:rsidRPr="008A38E6" w:rsidRDefault="008A38E6" w:rsidP="00DF104D">
      <w:pPr>
        <w:rPr>
          <w:b/>
        </w:rPr>
      </w:pPr>
      <w:r w:rsidRPr="008A38E6">
        <w:t>Rozvíjanie komunikačnej schopnosti, jazyka a reči:</w:t>
      </w:r>
    </w:p>
    <w:p w14:paraId="0C5212AB" w14:textId="051007EF" w:rsidR="008A38E6" w:rsidRPr="008A38E6" w:rsidRDefault="008A38E6" w:rsidP="00DF104D">
      <w:pPr>
        <w:pStyle w:val="Odsekzoznamu"/>
        <w:numPr>
          <w:ilvl w:val="0"/>
          <w:numId w:val="25"/>
        </w:numPr>
      </w:pPr>
      <w:r>
        <w:t>v triedach 1. ročníka sa plošne uskutočň</w:t>
      </w:r>
      <w:r w:rsidR="38FA0C80">
        <w:t>uje</w:t>
      </w:r>
      <w:r>
        <w:t xml:space="preserve"> preventívny program Tréning fonematického uvedomovania podľa </w:t>
      </w:r>
      <w:proofErr w:type="spellStart"/>
      <w:r>
        <w:t>Eľkonina</w:t>
      </w:r>
      <w:proofErr w:type="spellEnd"/>
      <w:r>
        <w:t xml:space="preserve"> </w:t>
      </w:r>
      <w:r w:rsidR="00D8718B">
        <w:t>alebo iný preventívny program</w:t>
      </w:r>
      <w:r w:rsidR="19F97CB5">
        <w:t>,</w:t>
      </w:r>
    </w:p>
    <w:p w14:paraId="43A2D4D5" w14:textId="64BF04FB" w:rsidR="008A38E6" w:rsidRPr="008A38E6" w:rsidRDefault="008A38E6" w:rsidP="00DF104D">
      <w:pPr>
        <w:pStyle w:val="Odsekzoznamu"/>
        <w:numPr>
          <w:ilvl w:val="0"/>
          <w:numId w:val="25"/>
        </w:numPr>
      </w:pPr>
      <w:r>
        <w:t>na základe pravidelnej práce so žiakmi prvého ročníka identifik</w:t>
      </w:r>
      <w:r w:rsidR="42C71C68">
        <w:t>ujeme</w:t>
      </w:r>
      <w:r>
        <w:t xml:space="preserve"> žiakov s ťažkosťami v tejto oblasti a v druhom polroku 1. ročníka s nimi individuálne začína cielene pracovať školský špeciálny pedagóg</w:t>
      </w:r>
      <w:r w:rsidR="002551F9">
        <w:t>,</w:t>
      </w:r>
    </w:p>
    <w:p w14:paraId="58CBB762" w14:textId="4AF32AE7" w:rsidR="008A38E6" w:rsidRPr="008A38E6" w:rsidRDefault="008A38E6" w:rsidP="00DF104D">
      <w:pPr>
        <w:pStyle w:val="Odsekzoznamu"/>
        <w:numPr>
          <w:ilvl w:val="0"/>
          <w:numId w:val="25"/>
        </w:numPr>
      </w:pPr>
      <w:r>
        <w:t xml:space="preserve">na prvom stupni </w:t>
      </w:r>
      <w:r w:rsidR="0594E9F4">
        <w:t xml:space="preserve">je </w:t>
      </w:r>
      <w:r>
        <w:t>dôsledne sledova</w:t>
      </w:r>
      <w:r w:rsidR="5ADF9516">
        <w:t>ný</w:t>
      </w:r>
      <w:r>
        <w:t xml:space="preserve"> rečový vývin žiakov a odporúča</w:t>
      </w:r>
      <w:r w:rsidR="26C6A97D">
        <w:t>né sú</w:t>
      </w:r>
      <w:r>
        <w:t xml:space="preserve"> logopedické intervencie, ktoré sa uskutočňujú </w:t>
      </w:r>
      <w:r w:rsidR="18BED661">
        <w:t xml:space="preserve">na škole alebo </w:t>
      </w:r>
      <w:r>
        <w:t xml:space="preserve">mimo </w:t>
      </w:r>
      <w:r w:rsidR="59F52159">
        <w:t>nej</w:t>
      </w:r>
      <w:r w:rsidR="002551F9">
        <w:t>,</w:t>
      </w:r>
    </w:p>
    <w:p w14:paraId="1A4719CC" w14:textId="13ABB129" w:rsidR="008A38E6" w:rsidRPr="008A38E6" w:rsidRDefault="5F04F84A" w:rsidP="00DF104D">
      <w:pPr>
        <w:pStyle w:val="Odsekzoznamu"/>
        <w:numPr>
          <w:ilvl w:val="0"/>
          <w:numId w:val="25"/>
        </w:numPr>
      </w:pPr>
      <w:r>
        <w:t>v</w:t>
      </w:r>
      <w:r w:rsidR="008A38E6">
        <w:t>ykonáva</w:t>
      </w:r>
      <w:r w:rsidR="72C8BB53">
        <w:t xml:space="preserve">né </w:t>
      </w:r>
      <w:r w:rsidR="6AE4ACA6">
        <w:t>sú</w:t>
      </w:r>
      <w:r w:rsidR="008A38E6">
        <w:t xml:space="preserve"> činnosti na sociálne začlenenie žiakov s iným materinským jazykom ako slovenským</w:t>
      </w:r>
      <w:r w:rsidR="002551F9">
        <w:t>.</w:t>
      </w:r>
    </w:p>
    <w:p w14:paraId="2F915970" w14:textId="65000A4B" w:rsidR="008A38E6" w:rsidRPr="008A38E6" w:rsidRDefault="008A38E6" w:rsidP="00DF104D">
      <w:r w:rsidRPr="008A38E6">
        <w:lastRenderedPageBreak/>
        <w:t>Rozvíjanie sociálno</w:t>
      </w:r>
      <w:r w:rsidR="009E7BF2">
        <w:t>-</w:t>
      </w:r>
      <w:r w:rsidRPr="008A38E6">
        <w:t xml:space="preserve">komunikačných zručností: </w:t>
      </w:r>
    </w:p>
    <w:p w14:paraId="7620E398" w14:textId="5ADC10E9" w:rsidR="008A38E6" w:rsidRPr="008A38E6" w:rsidRDefault="008A38E6" w:rsidP="00DF104D">
      <w:pPr>
        <w:pStyle w:val="Odsekzoznamu"/>
        <w:numPr>
          <w:ilvl w:val="0"/>
          <w:numId w:val="26"/>
        </w:numPr>
      </w:pPr>
      <w:r>
        <w:t>v triedach 1</w:t>
      </w:r>
      <w:r w:rsidR="25A937C2">
        <w:t>.</w:t>
      </w:r>
      <w:r>
        <w:t xml:space="preserve"> a 2., v prípade potreby aj 3.  ročníka </w:t>
      </w:r>
      <w:r w:rsidR="09851583">
        <w:t>sú realizované</w:t>
      </w:r>
      <w:r>
        <w:t xml:space="preserve"> preventívne sociálno-psychologické programy </w:t>
      </w:r>
      <w:proofErr w:type="spellStart"/>
      <w:r>
        <w:t>Zippyho</w:t>
      </w:r>
      <w:proofErr w:type="spellEnd"/>
      <w:r>
        <w:t xml:space="preserve"> kamaráti</w:t>
      </w:r>
      <w:r w:rsidR="002551F9">
        <w:t>,</w:t>
      </w:r>
      <w:r>
        <w:t> Kamaráti Jabĺčka</w:t>
      </w:r>
      <w:r w:rsidR="002551F9">
        <w:t xml:space="preserve"> alebo pod.</w:t>
      </w:r>
      <w:r>
        <w:t>.</w:t>
      </w:r>
    </w:p>
    <w:p w14:paraId="66C82A1D" w14:textId="77777777" w:rsidR="008A38E6" w:rsidRPr="009515EB" w:rsidRDefault="008A38E6" w:rsidP="00DF104D">
      <w:r w:rsidRPr="008A38E6">
        <w:t xml:space="preserve">V škole sa uskutočňuje </w:t>
      </w:r>
      <w:r w:rsidRPr="009515EB">
        <w:rPr>
          <w:b/>
          <w:bCs/>
        </w:rPr>
        <w:t>prevencia</w:t>
      </w:r>
      <w:r w:rsidRPr="008A38E6">
        <w:t xml:space="preserve"> na podporu fyzického zdravia, duševného zdravia a prevencia výskytu  rizikového správania (podľa §145 a) ods. 2 </w:t>
      </w:r>
      <w:r w:rsidRPr="009515EB">
        <w:t xml:space="preserve">písmeno t) šk. zákona)  </w:t>
      </w:r>
      <w:bookmarkStart w:id="1" w:name="_Hlk148904012"/>
      <w:r w:rsidRPr="009515EB">
        <w:t>- k opatreniu nie je potrebné žiadne vyjadrenie na účel PO, vykonáva sa automaticky</w:t>
      </w:r>
      <w:bookmarkEnd w:id="1"/>
      <w:r w:rsidRPr="009515EB">
        <w:t xml:space="preserve">. </w:t>
      </w:r>
    </w:p>
    <w:p w14:paraId="280489F5" w14:textId="77777777" w:rsidR="008A38E6" w:rsidRDefault="008A38E6" w:rsidP="00DF104D">
      <w:pPr>
        <w:pStyle w:val="Odsekzoznamu"/>
        <w:numPr>
          <w:ilvl w:val="0"/>
          <w:numId w:val="27"/>
        </w:numPr>
      </w:pPr>
      <w:r w:rsidRPr="008A38E6">
        <w:t xml:space="preserve">preventívne programy </w:t>
      </w:r>
    </w:p>
    <w:p w14:paraId="65ABD405" w14:textId="368E585E" w:rsidR="00B462C7" w:rsidRPr="008A38E6" w:rsidRDefault="00B462C7" w:rsidP="00DF104D">
      <w:pPr>
        <w:pStyle w:val="Odsekzoznamu"/>
        <w:numPr>
          <w:ilvl w:val="0"/>
          <w:numId w:val="27"/>
        </w:numPr>
      </w:pPr>
      <w:r>
        <w:t>ranné kruhy</w:t>
      </w:r>
    </w:p>
    <w:p w14:paraId="512D334D" w14:textId="77777777" w:rsidR="008A38E6" w:rsidRPr="008A38E6" w:rsidRDefault="008A38E6" w:rsidP="00DF104D">
      <w:pPr>
        <w:pStyle w:val="Odsekzoznamu"/>
        <w:numPr>
          <w:ilvl w:val="0"/>
          <w:numId w:val="27"/>
        </w:numPr>
      </w:pPr>
      <w:r w:rsidRPr="008A38E6">
        <w:t xml:space="preserve">školský poriadok zameraný na spravodlivejšie a ľudskejšie formované pravidlá školského života v súčinnosti so žiakmi a radou školy, </w:t>
      </w:r>
    </w:p>
    <w:p w14:paraId="4E15ECC2" w14:textId="77777777" w:rsidR="008A38E6" w:rsidRPr="008A38E6" w:rsidRDefault="008A38E6" w:rsidP="00DF104D">
      <w:pPr>
        <w:pStyle w:val="Odsekzoznamu"/>
        <w:numPr>
          <w:ilvl w:val="0"/>
          <w:numId w:val="27"/>
        </w:numPr>
      </w:pPr>
      <w:r w:rsidRPr="008A38E6">
        <w:t xml:space="preserve">škola pravidelne sleduje a realizuje skríning dochádzky prospechu a správania žiakov cez prístup </w:t>
      </w:r>
      <w:proofErr w:type="spellStart"/>
      <w:r w:rsidRPr="008A38E6">
        <w:t>ŠPT</w:t>
      </w:r>
      <w:proofErr w:type="spellEnd"/>
      <w:r w:rsidRPr="008A38E6">
        <w:t xml:space="preserve"> do internetovej žiackej knižky a triednej knihy</w:t>
      </w:r>
    </w:p>
    <w:p w14:paraId="3A28BBDF" w14:textId="77777777" w:rsidR="008A38E6" w:rsidRPr="008A38E6" w:rsidRDefault="008A38E6" w:rsidP="00DF104D">
      <w:pPr>
        <w:pStyle w:val="Odsekzoznamu"/>
        <w:numPr>
          <w:ilvl w:val="0"/>
          <w:numId w:val="27"/>
        </w:numPr>
      </w:pPr>
      <w:r w:rsidRPr="008A38E6">
        <w:t>prinášanie systémových návrhov pre zlepšenie</w:t>
      </w:r>
    </w:p>
    <w:p w14:paraId="47BC3B58" w14:textId="77777777" w:rsidR="008A38E6" w:rsidRPr="008A38E6" w:rsidRDefault="008A38E6" w:rsidP="00DF104D">
      <w:pPr>
        <w:pStyle w:val="Odsekzoznamu"/>
        <w:numPr>
          <w:ilvl w:val="0"/>
          <w:numId w:val="27"/>
        </w:numPr>
      </w:pPr>
      <w:r w:rsidRPr="008A38E6">
        <w:t>špecifické sledovanie rizikových faktorov ako je adaptácia žiakov prvého ročníka ZŠ</w:t>
      </w:r>
    </w:p>
    <w:p w14:paraId="1B3D76F0" w14:textId="77777777" w:rsidR="008A38E6" w:rsidRPr="008A38E6" w:rsidRDefault="008A38E6" w:rsidP="00DF104D">
      <w:pPr>
        <w:pStyle w:val="Odsekzoznamu"/>
        <w:numPr>
          <w:ilvl w:val="0"/>
          <w:numId w:val="27"/>
        </w:numPr>
      </w:pPr>
      <w:r w:rsidRPr="008A38E6">
        <w:t>prechod na druhý stupeň ZŠ</w:t>
      </w:r>
    </w:p>
    <w:p w14:paraId="2008921B" w14:textId="77777777" w:rsidR="008A38E6" w:rsidRPr="008A38E6" w:rsidRDefault="008A38E6" w:rsidP="00DF104D">
      <w:pPr>
        <w:pStyle w:val="Odsekzoznamu"/>
        <w:numPr>
          <w:ilvl w:val="0"/>
          <w:numId w:val="27"/>
        </w:numPr>
      </w:pPr>
      <w:r w:rsidRPr="008A38E6">
        <w:t xml:space="preserve">prestup alebo odchod žiaka </w:t>
      </w:r>
    </w:p>
    <w:p w14:paraId="03D9E323" w14:textId="77777777" w:rsidR="008A38E6" w:rsidRPr="008A38E6" w:rsidRDefault="008A38E6" w:rsidP="00DF104D">
      <w:pPr>
        <w:pStyle w:val="Odsekzoznamu"/>
        <w:numPr>
          <w:ilvl w:val="0"/>
          <w:numId w:val="27"/>
        </w:numPr>
      </w:pPr>
      <w:r w:rsidRPr="008A38E6">
        <w:t xml:space="preserve">umožňuje všetkým žiakom prístup k </w:t>
      </w:r>
      <w:proofErr w:type="spellStart"/>
      <w:r w:rsidRPr="008A38E6">
        <w:t>ŠPT</w:t>
      </w:r>
      <w:proofErr w:type="spellEnd"/>
      <w:r w:rsidRPr="008A38E6">
        <w:t xml:space="preserve"> a jeho službám, keď to v priebehu školskej dochádzky žiak alebo rodič potrebuje pre individuálnu podporu </w:t>
      </w:r>
    </w:p>
    <w:p w14:paraId="58EB7A93" w14:textId="77777777" w:rsidR="008A38E6" w:rsidRPr="008A38E6" w:rsidRDefault="008A38E6" w:rsidP="00DF104D">
      <w:pPr>
        <w:pStyle w:val="Odsekzoznamu"/>
        <w:numPr>
          <w:ilvl w:val="0"/>
          <w:numId w:val="27"/>
        </w:numPr>
      </w:pPr>
      <w:r w:rsidRPr="008A38E6">
        <w:t xml:space="preserve">umožňuje prácu v škole a triedach aj zamestnancom </w:t>
      </w:r>
      <w:proofErr w:type="spellStart"/>
      <w:r w:rsidRPr="008A38E6">
        <w:t>CPP</w:t>
      </w:r>
      <w:proofErr w:type="spellEnd"/>
      <w:r w:rsidRPr="008A38E6">
        <w:t xml:space="preserve"> pri preventívnej činnosti</w:t>
      </w:r>
    </w:p>
    <w:p w14:paraId="5CCA3078" w14:textId="77777777" w:rsidR="008A38E6" w:rsidRPr="008A38E6" w:rsidRDefault="008A38E6" w:rsidP="00DF104D">
      <w:pPr>
        <w:pStyle w:val="Odsekzoznamu"/>
        <w:numPr>
          <w:ilvl w:val="0"/>
          <w:numId w:val="27"/>
        </w:numPr>
      </w:pPr>
      <w:r w:rsidRPr="008A38E6">
        <w:t>krízovej intervencii</w:t>
      </w:r>
    </w:p>
    <w:p w14:paraId="53B247FB" w14:textId="77777777" w:rsidR="008A38E6" w:rsidRPr="008A38E6" w:rsidRDefault="008A38E6" w:rsidP="00DF104D">
      <w:pPr>
        <w:pStyle w:val="Odsekzoznamu"/>
        <w:numPr>
          <w:ilvl w:val="0"/>
          <w:numId w:val="27"/>
        </w:numPr>
      </w:pPr>
      <w:r w:rsidRPr="008A38E6">
        <w:t>informuje rodičov, žiakov a zamestnancov cez webovú stránku</w:t>
      </w:r>
    </w:p>
    <w:p w14:paraId="79804099" w14:textId="50B2EB4C" w:rsidR="008A38E6" w:rsidRPr="008A38E6" w:rsidRDefault="008A38E6" w:rsidP="00DF104D">
      <w:r w:rsidRPr="008A38E6">
        <w:t xml:space="preserve">V prípade </w:t>
      </w:r>
      <w:r w:rsidRPr="00DF104D">
        <w:t xml:space="preserve">potreby sa žiakom, rodičom a zamestnancom školy zabezpečuje </w:t>
      </w:r>
      <w:r w:rsidRPr="000A5C34">
        <w:rPr>
          <w:b/>
          <w:bCs/>
        </w:rPr>
        <w:t>krízová intervencia</w:t>
      </w:r>
      <w:r w:rsidRPr="00DF104D">
        <w:t xml:space="preserve"> (podľa §145 a) ods. 2 písmeno u) šk. zákona). Vykonáva sa v prípade živelnej pohromy, úmrtia žiaka v triede, prípadne</w:t>
      </w:r>
      <w:r w:rsidRPr="008A38E6">
        <w:t xml:space="preserve"> iných dramatických udalostí. Krízovú intervenciu </w:t>
      </w:r>
      <w:r w:rsidR="000A5C34">
        <w:t xml:space="preserve">podľa </w:t>
      </w:r>
      <w:hyperlink r:id="rId16" w:history="1">
        <w:r w:rsidR="000A5C34" w:rsidRPr="009515EB">
          <w:rPr>
            <w:rStyle w:val="Hypertextovprepojenie"/>
          </w:rPr>
          <w:t>schváleného štandardu</w:t>
        </w:r>
      </w:hyperlink>
      <w:r w:rsidR="000A5C34">
        <w:t xml:space="preserve"> </w:t>
      </w:r>
      <w:r w:rsidRPr="008A38E6">
        <w:t xml:space="preserve">vykonáva vždy </w:t>
      </w:r>
      <w:r w:rsidR="000A5C34">
        <w:t xml:space="preserve">odborný zamestnanec školy alebo </w:t>
      </w:r>
      <w:proofErr w:type="spellStart"/>
      <w:r w:rsidR="000A5C34">
        <w:t>CPP</w:t>
      </w:r>
      <w:proofErr w:type="spellEnd"/>
      <w:r w:rsidRPr="008A38E6">
        <w:t>, ktorý je v krízovej intervencii špeciálne vyšk</w:t>
      </w:r>
      <w:r w:rsidRPr="000A5C34">
        <w:t>olený. K opatreniu nie je potrebné žiadne vyjadrenie na účel PO, vykonáva sa automaticky.</w:t>
      </w:r>
      <w:r w:rsidRPr="008A38E6">
        <w:t xml:space="preserve"> </w:t>
      </w:r>
    </w:p>
    <w:p w14:paraId="483B144F" w14:textId="3DB2AE39" w:rsidR="008A38E6" w:rsidRPr="006D2E5A" w:rsidRDefault="008A38E6" w:rsidP="00D56E9E">
      <w:pPr>
        <w:shd w:val="clear" w:color="auto" w:fill="D9D9D9" w:themeFill="background1" w:themeFillShade="D9"/>
        <w:rPr>
          <w:b/>
          <w:bCs/>
          <w:color w:val="00B050"/>
        </w:rPr>
      </w:pPr>
      <w:r w:rsidRPr="006D2E5A">
        <w:rPr>
          <w:b/>
          <w:bCs/>
        </w:rPr>
        <w:t>Podporn</w:t>
      </w:r>
      <w:r w:rsidR="00D56E9E">
        <w:rPr>
          <w:b/>
          <w:bCs/>
        </w:rPr>
        <w:t>é</w:t>
      </w:r>
      <w:r w:rsidRPr="006D2E5A">
        <w:rPr>
          <w:b/>
          <w:bCs/>
        </w:rPr>
        <w:t xml:space="preserve"> </w:t>
      </w:r>
      <w:r w:rsidR="00D56E9E">
        <w:rPr>
          <w:b/>
          <w:bCs/>
        </w:rPr>
        <w:t xml:space="preserve">opatrenia </w:t>
      </w:r>
      <w:r w:rsidRPr="006D2E5A">
        <w:rPr>
          <w:b/>
          <w:bCs/>
        </w:rPr>
        <w:t>2. stupňa  – cielená podporná úroveň</w:t>
      </w:r>
    </w:p>
    <w:p w14:paraId="135ED58B" w14:textId="684FD624" w:rsidR="008A38E6" w:rsidRPr="008A38E6" w:rsidRDefault="008A38E6" w:rsidP="00DF104D">
      <w:r w:rsidRPr="006D2E5A">
        <w:t>Je určená  žiakom so zvýšenými nárokmi na podporu, ktoré môžu byť aj prechodného charakteru, vrátane detí a žiakov so špeciálnymi výchovno-vzdelávacími potrebami</w:t>
      </w:r>
      <w:r w:rsidR="00E73949">
        <w:t xml:space="preserve"> (ďalej len </w:t>
      </w:r>
      <w:proofErr w:type="spellStart"/>
      <w:r w:rsidR="00E73949">
        <w:t>ŠVVP</w:t>
      </w:r>
      <w:proofErr w:type="spellEnd"/>
      <w:r w:rsidR="00E73949">
        <w:t>)</w:t>
      </w:r>
      <w:r w:rsidRPr="006D2E5A">
        <w:t xml:space="preserve"> s cieľom optimalizovať a podporiť proces výchovy a vzdelávania. </w:t>
      </w:r>
      <w:r w:rsidR="002A247E">
        <w:t>P</w:t>
      </w:r>
      <w:r w:rsidRPr="006D2E5A">
        <w:t xml:space="preserve">odporné opatrenie vykonáva </w:t>
      </w:r>
      <w:proofErr w:type="spellStart"/>
      <w:r w:rsidR="002A247E">
        <w:t>ŠPT</w:t>
      </w:r>
      <w:proofErr w:type="spellEnd"/>
      <w:r w:rsidR="002A247E">
        <w:t xml:space="preserve"> </w:t>
      </w:r>
      <w:r w:rsidRPr="006D2E5A">
        <w:t xml:space="preserve">v úzkej spolupráci s vyučujúcimi a zákonnými zástupcami žiakov </w:t>
      </w:r>
      <w:r w:rsidR="002A247E">
        <w:t xml:space="preserve">spravidla </w:t>
      </w:r>
      <w:r w:rsidRPr="006D2E5A">
        <w:t>v čase vyučovania. Podporné opatrenie sa zameriava na zmierňovanie prekážok žiaka vo výchove a vzdelávaní s cieľom zabezpečiť rozvoj</w:t>
      </w:r>
      <w:r w:rsidRPr="008A38E6">
        <w:t xml:space="preserve"> jeho schopností alebo osobnosti a dosiahnutie primeraného stupňa vzdelania </w:t>
      </w:r>
      <w:r w:rsidR="000826D7">
        <w:t xml:space="preserve">a rozvoja osobnosti </w:t>
      </w:r>
      <w:r w:rsidRPr="008A38E6">
        <w:t xml:space="preserve">prostredníctvom intervencií. </w:t>
      </w:r>
    </w:p>
    <w:p w14:paraId="1B6073BE" w14:textId="0C39B615" w:rsidR="008A38E6" w:rsidRDefault="008A38E6" w:rsidP="00DF104D">
      <w:r w:rsidRPr="008A38E6">
        <w:t xml:space="preserve">V 2. stupni podpory škola zabezpečuje podporné opatrenie </w:t>
      </w:r>
      <w:hyperlink r:id="rId17" w:history="1">
        <w:r w:rsidRPr="009A45D9">
          <w:rPr>
            <w:rStyle w:val="Hypertextovprepojenie"/>
          </w:rPr>
          <w:t>doučovanie alebo cielené učenie</w:t>
        </w:r>
      </w:hyperlink>
      <w:r w:rsidRPr="008A38E6">
        <w:t xml:space="preserve"> na dosiahnutie najvyššieho individuálneho kognitívneho potenciálu dieťaťa alebo žiaka (podľa §145 a) ods. 2 písmeno t) šk. zákona)</w:t>
      </w:r>
      <w:r w:rsidR="009A45D9">
        <w:t>.</w:t>
      </w:r>
      <w:r w:rsidR="005D60BB">
        <w:t xml:space="preserve"> Doučovanie prebieha v škole 2 krát týždenne  skupinovo alebo individuálne a zabezpečuje ho na to určený zamestnanec alebo externý</w:t>
      </w:r>
      <w:r w:rsidR="003E2E35">
        <w:t xml:space="preserve"> subjekt. </w:t>
      </w:r>
    </w:p>
    <w:p w14:paraId="5E450568" w14:textId="448689EE" w:rsidR="008A38E6" w:rsidRPr="006D2E5A" w:rsidRDefault="008A38E6" w:rsidP="00D56E9E">
      <w:pPr>
        <w:shd w:val="clear" w:color="auto" w:fill="D9D9D9" w:themeFill="background1" w:themeFillShade="D9"/>
        <w:rPr>
          <w:b/>
          <w:bCs/>
        </w:rPr>
      </w:pPr>
      <w:r w:rsidRPr="006D2E5A">
        <w:rPr>
          <w:b/>
          <w:bCs/>
        </w:rPr>
        <w:lastRenderedPageBreak/>
        <w:t xml:space="preserve">Podporné opatrenia 3. stupňa – aditívna  podpora </w:t>
      </w:r>
    </w:p>
    <w:p w14:paraId="61FA183E" w14:textId="1A21574F" w:rsidR="008A38E6" w:rsidRPr="008A38E6" w:rsidRDefault="008A38E6" w:rsidP="00DF104D">
      <w:pPr>
        <w:rPr>
          <w:shd w:val="clear" w:color="auto" w:fill="FFFFFF"/>
        </w:rPr>
      </w:pPr>
      <w:r w:rsidRPr="008A38E6">
        <w:t xml:space="preserve">      Uvedené podporné opatrenia sú určené pre žiakov </w:t>
      </w:r>
      <w:r w:rsidRPr="00D56E9E">
        <w:t xml:space="preserve">s diagnostikovanými </w:t>
      </w:r>
      <w:proofErr w:type="spellStart"/>
      <w:r w:rsidR="00D56E9E">
        <w:t>ŠVVP</w:t>
      </w:r>
      <w:proofErr w:type="spellEnd"/>
      <w:r w:rsidRPr="00D56E9E">
        <w:t>.</w:t>
      </w:r>
      <w:r w:rsidRPr="008A38E6">
        <w:t xml:space="preserve"> Vyjadrenie na účel podporných opatrení vydáva zariadenie poradenstva a prevencie. Podporné úrovne 3. stupňa sú zabezpečované a vykonávané </w:t>
      </w:r>
      <w:r w:rsidR="00D56E9E">
        <w:t xml:space="preserve">odbornými zamestnancami </w:t>
      </w:r>
      <w:r w:rsidRPr="008A38E6">
        <w:t>centra poradenstva a prevencie v spolupráci s</w:t>
      </w:r>
      <w:r w:rsidR="00D56E9E">
        <w:t xml:space="preserve">o </w:t>
      </w:r>
      <w:proofErr w:type="spellStart"/>
      <w:r w:rsidR="00D56E9E">
        <w:t>ŠPT</w:t>
      </w:r>
      <w:proofErr w:type="spellEnd"/>
      <w:r w:rsidRPr="008A38E6">
        <w:t xml:space="preserve">. </w:t>
      </w:r>
      <w:r w:rsidRPr="008A38E6">
        <w:rPr>
          <w:rFonts w:eastAsia="Arial"/>
        </w:rPr>
        <w:t xml:space="preserve">Škola poskytuje špecifickú podporu  žiakom, ktorí podľa § 2 i) šk. zákona majú </w:t>
      </w:r>
      <w:r w:rsidRPr="008A38E6">
        <w:rPr>
          <w:rFonts w:eastAsia="Arial"/>
          <w:b/>
          <w:bCs/>
        </w:rPr>
        <w:t>špeciálne výchovno-vzdelávacie potreby.</w:t>
      </w:r>
      <w:r w:rsidRPr="008A38E6">
        <w:rPr>
          <w:rFonts w:eastAsia="Arial"/>
        </w:rPr>
        <w:t xml:space="preserve"> Tá sa realizuje </w:t>
      </w:r>
      <w:r w:rsidR="00D56E9E">
        <w:rPr>
          <w:rFonts w:eastAsia="Arial"/>
        </w:rPr>
        <w:t xml:space="preserve">buď </w:t>
      </w:r>
      <w:r w:rsidRPr="008A38E6">
        <w:rPr>
          <w:rFonts w:eastAsia="Arial"/>
        </w:rPr>
        <w:t xml:space="preserve">v rámci </w:t>
      </w:r>
      <w:r w:rsidR="00D56E9E">
        <w:rPr>
          <w:rFonts w:eastAsia="Arial"/>
        </w:rPr>
        <w:t>Školského vzdelávacieho programu</w:t>
      </w:r>
      <w:r w:rsidR="00DA15E4">
        <w:rPr>
          <w:rFonts w:eastAsia="Arial"/>
        </w:rPr>
        <w:t xml:space="preserve"> alebo jeho doplnením cez </w:t>
      </w:r>
      <w:r w:rsidRPr="008A38E6">
        <w:rPr>
          <w:rFonts w:eastAsia="Arial"/>
          <w:b/>
          <w:bCs/>
        </w:rPr>
        <w:t>Individuáln</w:t>
      </w:r>
      <w:r w:rsidR="00DA15E4">
        <w:rPr>
          <w:rFonts w:eastAsia="Arial"/>
          <w:b/>
          <w:bCs/>
        </w:rPr>
        <w:t>y</w:t>
      </w:r>
      <w:r w:rsidRPr="008A38E6">
        <w:rPr>
          <w:rFonts w:eastAsia="Arial"/>
          <w:b/>
          <w:bCs/>
        </w:rPr>
        <w:t xml:space="preserve"> vzdelávac</w:t>
      </w:r>
      <w:r w:rsidR="00DA15E4">
        <w:rPr>
          <w:rFonts w:eastAsia="Arial"/>
          <w:b/>
          <w:bCs/>
        </w:rPr>
        <w:t>í</w:t>
      </w:r>
      <w:r w:rsidRPr="008A38E6">
        <w:rPr>
          <w:rFonts w:eastAsia="Arial"/>
          <w:b/>
          <w:bCs/>
        </w:rPr>
        <w:t xml:space="preserve"> program</w:t>
      </w:r>
      <w:r w:rsidRPr="008A38E6">
        <w:rPr>
          <w:rFonts w:eastAsia="Arial"/>
        </w:rPr>
        <w:t xml:space="preserve"> podľa § </w:t>
      </w:r>
      <w:proofErr w:type="spellStart"/>
      <w:r w:rsidRPr="008A38E6">
        <w:rPr>
          <w:rFonts w:eastAsia="Arial"/>
        </w:rPr>
        <w:t>7a</w:t>
      </w:r>
      <w:proofErr w:type="spellEnd"/>
      <w:r w:rsidRPr="008A38E6">
        <w:rPr>
          <w:rFonts w:eastAsia="Arial"/>
        </w:rPr>
        <w:t xml:space="preserve">) školského zákona, pričom sa realizuje </w:t>
      </w:r>
      <w:r w:rsidRPr="36D25679">
        <w:rPr>
          <w:i/>
          <w:iCs/>
          <w:shd w:val="clear" w:color="auto" w:fill="FFFFFF"/>
        </w:rPr>
        <w:t>úpravou podmienok, obsahov, foriem, metód a prístupov vo výchove a vzdelávaní, uplatnenie ktorých je nevyhnutné na rozvoj schopností alebo osobnosti žiaka, aby dosiahol primeraný stupeň vzdelania a začlenenie do spoločnosti</w:t>
      </w:r>
      <w:r w:rsidRPr="008A38E6">
        <w:rPr>
          <w:shd w:val="clear" w:color="auto" w:fill="FFFFFF"/>
        </w:rPr>
        <w:t xml:space="preserve">. </w:t>
      </w:r>
      <w:r w:rsidRPr="00DA15E4">
        <w:rPr>
          <w:shd w:val="clear" w:color="auto" w:fill="FFFFFF"/>
        </w:rPr>
        <w:t xml:space="preserve">Žiak postupuje podľa individuálneho vzdelávacieho programu len v tých prípadoch, ak nemôže postupovať </w:t>
      </w:r>
      <w:proofErr w:type="spellStart"/>
      <w:r w:rsidRPr="00DA15E4">
        <w:rPr>
          <w:shd w:val="clear" w:color="auto" w:fill="FFFFFF"/>
        </w:rPr>
        <w:t>ŠkVP</w:t>
      </w:r>
      <w:proofErr w:type="spellEnd"/>
      <w:r w:rsidRPr="00DA15E4">
        <w:rPr>
          <w:shd w:val="clear" w:color="auto" w:fill="FFFFFF"/>
        </w:rPr>
        <w:t xml:space="preserve"> (napr. žiak s viacerými ťažkosťami a úpravou dochádzky...)</w:t>
      </w:r>
      <w:r w:rsidR="005B7DC1">
        <w:rPr>
          <w:shd w:val="clear" w:color="auto" w:fill="FFFFFF"/>
        </w:rPr>
        <w:t>.</w:t>
      </w:r>
    </w:p>
    <w:p w14:paraId="5280DD8F" w14:textId="77777777" w:rsidR="008A38E6" w:rsidRPr="008A38E6" w:rsidRDefault="008A38E6" w:rsidP="00DF104D">
      <w:pPr>
        <w:rPr>
          <w:rFonts w:eastAsia="Arial"/>
        </w:rPr>
      </w:pPr>
      <w:r w:rsidRPr="7AF297AA">
        <w:rPr>
          <w:rFonts w:eastAsia="Arial"/>
          <w:b/>
          <w:bCs/>
        </w:rPr>
        <w:t>Individuálny vzdelávací program</w:t>
      </w:r>
      <w:r w:rsidRPr="7AF297AA">
        <w:rPr>
          <w:rFonts w:eastAsia="Arial"/>
        </w:rPr>
        <w:t xml:space="preserve"> zahŕňa: </w:t>
      </w:r>
    </w:p>
    <w:p w14:paraId="13569ED1" w14:textId="4D6F92C7" w:rsidR="79E76E24" w:rsidRDefault="79E76E24" w:rsidP="7AF297AA">
      <w:pPr>
        <w:pStyle w:val="Odsekzoznamu"/>
        <w:numPr>
          <w:ilvl w:val="0"/>
          <w:numId w:val="28"/>
        </w:numPr>
        <w:rPr>
          <w:rFonts w:eastAsia="Arial"/>
        </w:rPr>
      </w:pPr>
      <w:r w:rsidRPr="7AF297AA">
        <w:rPr>
          <w:rFonts w:eastAsia="Arial"/>
        </w:rPr>
        <w:t xml:space="preserve">podklady z realizovaných činností 1. a 2. úrovne (pedagogická diagnostika, orientačná diagnostika </w:t>
      </w:r>
      <w:proofErr w:type="spellStart"/>
      <w:r w:rsidRPr="7AF297AA">
        <w:rPr>
          <w:rFonts w:eastAsia="Arial"/>
        </w:rPr>
        <w:t>ŠPT</w:t>
      </w:r>
      <w:proofErr w:type="spellEnd"/>
      <w:r w:rsidRPr="7AF297AA">
        <w:rPr>
          <w:rFonts w:eastAsia="Arial"/>
        </w:rPr>
        <w:t>, podklady z odborných intervencií, vypracované podklady pre</w:t>
      </w:r>
      <w:r w:rsidR="496F5A57" w:rsidRPr="7AF297AA">
        <w:rPr>
          <w:rFonts w:eastAsia="Arial"/>
        </w:rPr>
        <w:t xml:space="preserve"> diagnostiku v </w:t>
      </w:r>
      <w:proofErr w:type="spellStart"/>
      <w:r w:rsidR="496F5A57" w:rsidRPr="7AF297AA">
        <w:rPr>
          <w:rFonts w:eastAsia="Arial"/>
        </w:rPr>
        <w:t>CPP</w:t>
      </w:r>
      <w:proofErr w:type="spellEnd"/>
      <w:r w:rsidR="496F5A57" w:rsidRPr="7AF297AA">
        <w:rPr>
          <w:rFonts w:eastAsia="Arial"/>
        </w:rPr>
        <w:t>),</w:t>
      </w:r>
    </w:p>
    <w:p w14:paraId="34C0AB64" w14:textId="77777777" w:rsidR="008A38E6" w:rsidRPr="008A38E6" w:rsidRDefault="008A38E6" w:rsidP="00DF104D">
      <w:pPr>
        <w:pStyle w:val="Odsekzoznamu"/>
        <w:numPr>
          <w:ilvl w:val="0"/>
          <w:numId w:val="28"/>
        </w:numPr>
        <w:rPr>
          <w:rFonts w:eastAsia="Arial"/>
        </w:rPr>
      </w:pPr>
      <w:r w:rsidRPr="7AF297AA">
        <w:rPr>
          <w:rFonts w:eastAsia="Arial"/>
        </w:rPr>
        <w:t xml:space="preserve">vyšetrenie v centre poradenstva a prevencie (zväčša na odporúčanie </w:t>
      </w:r>
      <w:proofErr w:type="spellStart"/>
      <w:r w:rsidRPr="7AF297AA">
        <w:rPr>
          <w:rFonts w:eastAsia="Arial"/>
        </w:rPr>
        <w:t>ŠPT</w:t>
      </w:r>
      <w:proofErr w:type="spellEnd"/>
      <w:r w:rsidRPr="7AF297AA">
        <w:rPr>
          <w:rFonts w:eastAsia="Arial"/>
        </w:rPr>
        <w:t xml:space="preserve"> a triedneho učiteľa) a stanovenie </w:t>
      </w:r>
      <w:proofErr w:type="spellStart"/>
      <w:r w:rsidRPr="7AF297AA">
        <w:rPr>
          <w:rFonts w:eastAsia="Arial"/>
        </w:rPr>
        <w:t>ŠVVP</w:t>
      </w:r>
      <w:proofErr w:type="spellEnd"/>
      <w:r w:rsidRPr="7AF297AA">
        <w:rPr>
          <w:rFonts w:eastAsia="Arial"/>
        </w:rPr>
        <w:t xml:space="preserve"> a následných odporúčaní úprav, </w:t>
      </w:r>
    </w:p>
    <w:p w14:paraId="5E7BD924" w14:textId="77777777" w:rsidR="008A38E6" w:rsidRPr="008A38E6" w:rsidRDefault="008A38E6" w:rsidP="00DF104D">
      <w:pPr>
        <w:pStyle w:val="Odsekzoznamu"/>
        <w:numPr>
          <w:ilvl w:val="0"/>
          <w:numId w:val="28"/>
        </w:numPr>
        <w:rPr>
          <w:rFonts w:eastAsia="Arial"/>
        </w:rPr>
      </w:pPr>
      <w:r>
        <w:t xml:space="preserve">vypracovanie formálneho dokumentu v súčinnosti s triednym učiteľom a súhlasom rodiča. </w:t>
      </w:r>
    </w:p>
    <w:p w14:paraId="504634A9" w14:textId="77777777" w:rsidR="008A38E6" w:rsidRPr="008A38E6" w:rsidRDefault="36D25679" w:rsidP="00DF104D">
      <w:pPr>
        <w:pStyle w:val="Odsekzoznamu"/>
        <w:numPr>
          <w:ilvl w:val="0"/>
          <w:numId w:val="28"/>
        </w:numPr>
        <w:rPr>
          <w:rFonts w:eastAsia="Arial"/>
        </w:rPr>
      </w:pPr>
      <w:r>
        <w:t xml:space="preserve">úzku spoluprácu a spoločné konziliárne stretnutia podľa potreby rodiča, žiaka, učiteľa, prípadne asistenta, ak pôsobí v triede a člena </w:t>
      </w:r>
      <w:proofErr w:type="spellStart"/>
      <w:r>
        <w:t>ŠPT</w:t>
      </w:r>
      <w:proofErr w:type="spellEnd"/>
      <w:r>
        <w:t xml:space="preserve"> v prepojení na odporúčania  centra poradenstva a prevencie, </w:t>
      </w:r>
    </w:p>
    <w:p w14:paraId="305F1787" w14:textId="77777777" w:rsidR="008A38E6" w:rsidRPr="008A38E6" w:rsidRDefault="008A38E6" w:rsidP="00DF104D">
      <w:pPr>
        <w:pStyle w:val="Odsekzoznamu"/>
        <w:numPr>
          <w:ilvl w:val="0"/>
          <w:numId w:val="28"/>
        </w:numPr>
        <w:rPr>
          <w:rFonts w:eastAsia="Arial"/>
        </w:rPr>
      </w:pPr>
      <w:r>
        <w:t xml:space="preserve">žiak má možnosť využiť aj dodatočnú psychologickú, sociálno-pedagogickú i špeciálno-pedagogickú starostlivosť v priestoroch školy v pravidelných  intervaloch alebo podľa dohody individuálne alebo skupinovo, </w:t>
      </w:r>
    </w:p>
    <w:p w14:paraId="4B16719B" w14:textId="77777777" w:rsidR="008A38E6" w:rsidRPr="008A38E6" w:rsidRDefault="008A38E6" w:rsidP="00DF104D">
      <w:pPr>
        <w:pStyle w:val="Odsekzoznamu"/>
        <w:numPr>
          <w:ilvl w:val="0"/>
          <w:numId w:val="28"/>
        </w:numPr>
        <w:rPr>
          <w:rFonts w:eastAsia="Arial"/>
        </w:rPr>
      </w:pPr>
      <w:r>
        <w:t>zabezpečenie alebo odporúčanie špeciálnych pomôcok, učebných textov a i. počas vyučovania,</w:t>
      </w:r>
    </w:p>
    <w:p w14:paraId="37111FCD" w14:textId="77777777" w:rsidR="008A38E6" w:rsidRPr="008A38E6" w:rsidRDefault="008A38E6" w:rsidP="00DF104D">
      <w:pPr>
        <w:pStyle w:val="Odsekzoznamu"/>
        <w:numPr>
          <w:ilvl w:val="0"/>
          <w:numId w:val="28"/>
        </w:numPr>
        <w:rPr>
          <w:rFonts w:eastAsia="Arial"/>
        </w:rPr>
      </w:pPr>
      <w:r>
        <w:t>úpravy rozvrhu, čiastočné a dočasné oslobodenie od dochádzania do školy, úprava a zmena systému hodnotenia alebo nehodnotenie v predmetoch.</w:t>
      </w:r>
    </w:p>
    <w:p w14:paraId="70272FAD" w14:textId="44046DB4" w:rsidR="008A38E6" w:rsidRPr="008A38E6" w:rsidRDefault="008A38E6" w:rsidP="00DF104D">
      <w:pPr>
        <w:rPr>
          <w:rStyle w:val="Hypertextovprepojenie"/>
          <w:rFonts w:eastAsia="Arial"/>
        </w:rPr>
      </w:pPr>
      <w:r w:rsidRPr="008A38E6">
        <w:rPr>
          <w:rFonts w:eastAsia="Arial"/>
        </w:rPr>
        <w:t xml:space="preserve">Žiakom so </w:t>
      </w:r>
      <w:proofErr w:type="spellStart"/>
      <w:r w:rsidRPr="008A38E6">
        <w:rPr>
          <w:rFonts w:eastAsia="Arial"/>
        </w:rPr>
        <w:t>ŠVVP</w:t>
      </w:r>
      <w:proofErr w:type="spellEnd"/>
      <w:r w:rsidRPr="008A38E6">
        <w:rPr>
          <w:rFonts w:eastAsia="Arial"/>
        </w:rPr>
        <w:t xml:space="preserve"> sa podľa Katalógu podporných činností</w:t>
      </w:r>
      <w:r w:rsidRPr="008A38E6">
        <w:t xml:space="preserve"> </w:t>
      </w:r>
      <w:r w:rsidRPr="008A38E6">
        <w:rPr>
          <w:rFonts w:eastAsia="Arial"/>
        </w:rPr>
        <w:t xml:space="preserve">poskytuje podporné opatrenie: Poskytovanie výchovy a vzdelávania na </w:t>
      </w:r>
      <w:hyperlink r:id="rId18" w:history="1">
        <w:r w:rsidRPr="006155CE">
          <w:rPr>
            <w:rStyle w:val="Hypertextovprepojenie"/>
            <w:rFonts w:eastAsia="Arial"/>
          </w:rPr>
          <w:t>základe úpravy</w:t>
        </w:r>
      </w:hyperlink>
      <w:r w:rsidRPr="008A38E6">
        <w:rPr>
          <w:rFonts w:eastAsia="Arial"/>
        </w:rPr>
        <w:t xml:space="preserve"> obsahu výchovy a vzdelávania a hodnotenia výsledkov dosiahnutých deťmi alebo žiakmi vo výchove a vzdelávaní</w:t>
      </w:r>
      <w:r w:rsidRPr="008A38E6">
        <w:t xml:space="preserve"> (podľa §145 a) ods. 2 písmeno b) šk. zákona)</w:t>
      </w:r>
      <w:r w:rsidR="006155CE">
        <w:t>.</w:t>
      </w:r>
      <w:r w:rsidR="006155CE" w:rsidRPr="008A38E6">
        <w:rPr>
          <w:rStyle w:val="Hypertextovprepojenie"/>
          <w:rFonts w:eastAsia="Arial"/>
        </w:rPr>
        <w:t xml:space="preserve"> </w:t>
      </w:r>
    </w:p>
    <w:p w14:paraId="2A5CEDB2" w14:textId="77777777" w:rsidR="008A38E6" w:rsidRPr="008A38E6" w:rsidRDefault="008A38E6" w:rsidP="00DF104D"/>
    <w:p w14:paraId="6B547AB5" w14:textId="77777777" w:rsidR="00F11B5A" w:rsidRDefault="00F11B5A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4A17843B" w14:textId="2E96D41F" w:rsidR="008A38E6" w:rsidRPr="006D2E5A" w:rsidRDefault="006D2E5A" w:rsidP="00F11B5A">
      <w:pPr>
        <w:shd w:val="clear" w:color="auto" w:fill="D9D9D9" w:themeFill="background1" w:themeFillShade="D9"/>
        <w:jc w:val="center"/>
        <w:rPr>
          <w:rFonts w:eastAsia="Arial"/>
          <w:b/>
          <w:bCs/>
          <w:i/>
        </w:rPr>
      </w:pPr>
      <w:r w:rsidRPr="006D2E5A">
        <w:rPr>
          <w:b/>
          <w:bCs/>
        </w:rPr>
        <w:lastRenderedPageBreak/>
        <w:t xml:space="preserve">VŠEOBECNÉ </w:t>
      </w:r>
      <w:r w:rsidR="008A38E6" w:rsidRPr="006D2E5A">
        <w:rPr>
          <w:b/>
          <w:bCs/>
        </w:rPr>
        <w:t>POSTUPY PRI</w:t>
      </w:r>
      <w:r w:rsidRPr="006D2E5A">
        <w:rPr>
          <w:b/>
          <w:bCs/>
        </w:rPr>
        <w:t xml:space="preserve"> ŽIAKOCH SO </w:t>
      </w:r>
      <w:proofErr w:type="spellStart"/>
      <w:r w:rsidRPr="006D2E5A">
        <w:rPr>
          <w:b/>
          <w:bCs/>
        </w:rPr>
        <w:t>ŠVVP</w:t>
      </w:r>
      <w:proofErr w:type="spellEnd"/>
    </w:p>
    <w:p w14:paraId="2D4375F6" w14:textId="54717383" w:rsidR="008A38E6" w:rsidRPr="006D2E5A" w:rsidRDefault="008A38E6" w:rsidP="00DF104D">
      <w:pPr>
        <w:rPr>
          <w:rFonts w:eastAsia="Arial"/>
          <w:b/>
          <w:bCs/>
        </w:rPr>
      </w:pPr>
      <w:bookmarkStart w:id="2" w:name="_Hlk148867560"/>
      <w:r w:rsidRPr="006D2E5A">
        <w:rPr>
          <w:rFonts w:eastAsia="Arial"/>
          <w:b/>
          <w:bCs/>
        </w:rPr>
        <w:t xml:space="preserve">Žiaci </w:t>
      </w:r>
      <w:bookmarkEnd w:id="2"/>
      <w:r w:rsidR="006D2E5A" w:rsidRPr="006D2E5A">
        <w:rPr>
          <w:rFonts w:eastAsia="Arial"/>
          <w:b/>
          <w:bCs/>
        </w:rPr>
        <w:t>s ťažkosťami v učení</w:t>
      </w:r>
    </w:p>
    <w:p w14:paraId="0B16B1C9" w14:textId="254B5EB7" w:rsidR="008A38E6" w:rsidRPr="008A38E6" w:rsidRDefault="008A38E6" w:rsidP="00F11B5A">
      <w:pPr>
        <w:ind w:firstLine="360"/>
        <w:rPr>
          <w:rFonts w:eastAsia="Arial"/>
        </w:rPr>
      </w:pPr>
      <w:r w:rsidRPr="008A38E6">
        <w:rPr>
          <w:rFonts w:eastAsia="Arial"/>
        </w:rPr>
        <w:t>Žiak s</w:t>
      </w:r>
      <w:r w:rsidR="00A03FEB">
        <w:rPr>
          <w:rFonts w:eastAsia="Arial"/>
        </w:rPr>
        <w:t xml:space="preserve"> ťažkosťami v učení </w:t>
      </w:r>
      <w:r w:rsidR="00E90E16">
        <w:rPr>
          <w:rFonts w:eastAsia="Arial"/>
        </w:rPr>
        <w:t xml:space="preserve">je taký žiak, ktorého potenciál nezodpovedá výsledkom </w:t>
      </w:r>
      <w:r w:rsidR="00F67623">
        <w:rPr>
          <w:rFonts w:eastAsia="Arial"/>
        </w:rPr>
        <w:t>učenia sa a ktorý v učení zlyháva aj napriek snahe a</w:t>
      </w:r>
      <w:r w:rsidR="00320DF3">
        <w:rPr>
          <w:rFonts w:eastAsia="Arial"/>
        </w:rPr>
        <w:t> </w:t>
      </w:r>
      <w:r w:rsidR="000C1227">
        <w:rPr>
          <w:rFonts w:eastAsia="Arial"/>
        </w:rPr>
        <w:t>príprave</w:t>
      </w:r>
      <w:r w:rsidR="00320DF3">
        <w:rPr>
          <w:rFonts w:eastAsia="Arial"/>
        </w:rPr>
        <w:t xml:space="preserve"> (môže ísť aj o žiakov s poruchami učenia, </w:t>
      </w:r>
      <w:proofErr w:type="spellStart"/>
      <w:r w:rsidR="00320DF3">
        <w:rPr>
          <w:rFonts w:eastAsia="Arial"/>
        </w:rPr>
        <w:t>NKS</w:t>
      </w:r>
      <w:proofErr w:type="spellEnd"/>
      <w:r w:rsidR="00320DF3">
        <w:rPr>
          <w:rFonts w:eastAsia="Arial"/>
        </w:rPr>
        <w:t xml:space="preserve"> a i.)</w:t>
      </w:r>
      <w:r w:rsidR="000C1227">
        <w:rPr>
          <w:rFonts w:eastAsia="Arial"/>
        </w:rPr>
        <w:t>. Tak</w:t>
      </w:r>
      <w:r w:rsidR="00EE55AC">
        <w:rPr>
          <w:rFonts w:eastAsia="Arial"/>
        </w:rPr>
        <w:t>émuto</w:t>
      </w:r>
      <w:r w:rsidR="000C1227">
        <w:rPr>
          <w:rFonts w:eastAsia="Arial"/>
        </w:rPr>
        <w:t xml:space="preserve"> žiak</w:t>
      </w:r>
      <w:r w:rsidR="00EE55AC">
        <w:rPr>
          <w:rFonts w:eastAsia="Arial"/>
        </w:rPr>
        <w:t>ovi sa môže poskytovať podpora</w:t>
      </w:r>
      <w:r w:rsidR="00CD5EF0">
        <w:rPr>
          <w:rFonts w:eastAsia="Arial"/>
        </w:rPr>
        <w:t xml:space="preserve"> podľa dohody medzi učiteľom, rodičom a školským podporným tímom pri priebežnom hodnotení</w:t>
      </w:r>
      <w:r w:rsidR="00EE55AC">
        <w:rPr>
          <w:rFonts w:eastAsia="Arial"/>
        </w:rPr>
        <w:t xml:space="preserve"> </w:t>
      </w:r>
      <w:r w:rsidR="00CD5EF0">
        <w:rPr>
          <w:rFonts w:eastAsia="Arial"/>
        </w:rPr>
        <w:t>a úprave metód a</w:t>
      </w:r>
      <w:r w:rsidR="001A0046">
        <w:rPr>
          <w:rFonts w:eastAsia="Arial"/>
        </w:rPr>
        <w:t> </w:t>
      </w:r>
      <w:r w:rsidR="00CD5EF0">
        <w:rPr>
          <w:rFonts w:eastAsia="Arial"/>
        </w:rPr>
        <w:t>prístupov</w:t>
      </w:r>
      <w:r w:rsidR="001A0046">
        <w:rPr>
          <w:rFonts w:eastAsia="Arial"/>
        </w:rPr>
        <w:t xml:space="preserve">, po odporúčaní </w:t>
      </w:r>
      <w:proofErr w:type="spellStart"/>
      <w:r w:rsidR="001A0046">
        <w:rPr>
          <w:rFonts w:eastAsia="Arial"/>
        </w:rPr>
        <w:t>CPP</w:t>
      </w:r>
      <w:proofErr w:type="spellEnd"/>
      <w:r w:rsidR="001A0046">
        <w:rPr>
          <w:rFonts w:eastAsia="Arial"/>
        </w:rPr>
        <w:t xml:space="preserve"> aj rozsiahlejšie</w:t>
      </w:r>
      <w:r w:rsidR="00CD5EF0">
        <w:rPr>
          <w:rFonts w:eastAsia="Arial"/>
        </w:rPr>
        <w:t xml:space="preserve">. </w:t>
      </w:r>
      <w:r w:rsidRPr="008A38E6">
        <w:rPr>
          <w:rFonts w:eastAsia="Arial"/>
        </w:rPr>
        <w:t xml:space="preserve">Špeciálny pedagóg metodicky usmerňuje vyučujúcich a spolupracuje na tvorbe </w:t>
      </w:r>
      <w:proofErr w:type="spellStart"/>
      <w:r w:rsidRPr="008A38E6">
        <w:rPr>
          <w:rFonts w:eastAsia="Arial"/>
        </w:rPr>
        <w:t>IVP</w:t>
      </w:r>
      <w:proofErr w:type="spellEnd"/>
      <w:r w:rsidR="005B7DC1">
        <w:rPr>
          <w:rFonts w:eastAsia="Arial"/>
        </w:rPr>
        <w:t>, ak je to potrebné</w:t>
      </w:r>
      <w:r w:rsidRPr="008A38E6">
        <w:rPr>
          <w:rFonts w:eastAsia="Arial"/>
        </w:rPr>
        <w:t>. Všeobecné odporúčania pre postup učiteľa žiaka s</w:t>
      </w:r>
      <w:r w:rsidR="005B7DC1">
        <w:rPr>
          <w:rFonts w:eastAsia="Arial"/>
        </w:rPr>
        <w:t xml:space="preserve"> ťažkosťami v učení </w:t>
      </w:r>
      <w:r w:rsidR="000D166D">
        <w:rPr>
          <w:rFonts w:eastAsia="Arial"/>
        </w:rPr>
        <w:t>sa aplikujú učiteľom alebo v súčinnosti s podporným tímom podľa potrieb žiaka</w:t>
      </w:r>
      <w:r w:rsidR="003D4323">
        <w:rPr>
          <w:rFonts w:eastAsia="Arial"/>
        </w:rPr>
        <w:t xml:space="preserve"> a v prípade potreby </w:t>
      </w:r>
      <w:r w:rsidR="00961F31">
        <w:rPr>
          <w:rFonts w:eastAsia="Arial"/>
        </w:rPr>
        <w:t xml:space="preserve">(zlyhávanie žiaka, nedodržiavanie podpory a i.) </w:t>
      </w:r>
      <w:r w:rsidR="003D4323">
        <w:rPr>
          <w:rFonts w:eastAsia="Arial"/>
        </w:rPr>
        <w:t xml:space="preserve">sa </w:t>
      </w:r>
      <w:r w:rsidR="00D2545D">
        <w:rPr>
          <w:rFonts w:eastAsia="Arial"/>
        </w:rPr>
        <w:t>ukotvia v písomnej podobe (napr. elektronickou správou, mailom alebo zápisnicou</w:t>
      </w:r>
      <w:r w:rsidR="00961F31">
        <w:rPr>
          <w:rFonts w:eastAsia="Arial"/>
        </w:rPr>
        <w:t xml:space="preserve">, či </w:t>
      </w:r>
      <w:proofErr w:type="spellStart"/>
      <w:r w:rsidR="00961F31">
        <w:rPr>
          <w:rFonts w:eastAsia="Arial"/>
        </w:rPr>
        <w:t>IVP</w:t>
      </w:r>
      <w:proofErr w:type="spellEnd"/>
      <w:r w:rsidR="00D2545D">
        <w:rPr>
          <w:rFonts w:eastAsia="Arial"/>
        </w:rPr>
        <w:t>)</w:t>
      </w:r>
      <w:r w:rsidRPr="008A38E6">
        <w:rPr>
          <w:rFonts w:eastAsia="Arial"/>
        </w:rPr>
        <w:t>:</w:t>
      </w:r>
    </w:p>
    <w:p w14:paraId="72B2B03A" w14:textId="20255B99" w:rsidR="008A38E6" w:rsidRDefault="008A38E6" w:rsidP="00DF104D">
      <w:pPr>
        <w:pStyle w:val="Odsekzoznamu"/>
        <w:numPr>
          <w:ilvl w:val="0"/>
          <w:numId w:val="29"/>
        </w:numPr>
        <w:rPr>
          <w:rFonts w:eastAsia="Arial"/>
        </w:rPr>
      </w:pPr>
      <w:r w:rsidRPr="7AF297AA">
        <w:rPr>
          <w:rFonts w:eastAsia="Arial"/>
        </w:rPr>
        <w:t xml:space="preserve">podporuje </w:t>
      </w:r>
      <w:r w:rsidR="00670DBC" w:rsidRPr="7AF297AA">
        <w:rPr>
          <w:rFonts w:eastAsia="Arial"/>
        </w:rPr>
        <w:t xml:space="preserve">také metódy </w:t>
      </w:r>
      <w:r w:rsidR="002B6E36" w:rsidRPr="7AF297AA">
        <w:rPr>
          <w:rFonts w:eastAsia="Arial"/>
        </w:rPr>
        <w:t xml:space="preserve">práce a </w:t>
      </w:r>
      <w:r w:rsidR="00670DBC" w:rsidRPr="7AF297AA">
        <w:rPr>
          <w:rFonts w:eastAsia="Arial"/>
        </w:rPr>
        <w:t xml:space="preserve">overenia, ktoré sú pre žiaka </w:t>
      </w:r>
      <w:r w:rsidR="760D5702" w:rsidRPr="7AF297AA">
        <w:rPr>
          <w:rFonts w:eastAsia="Arial"/>
        </w:rPr>
        <w:t>efektívnejšie</w:t>
      </w:r>
      <w:r w:rsidR="00357379" w:rsidRPr="7AF297AA">
        <w:rPr>
          <w:rFonts w:eastAsia="Arial"/>
        </w:rPr>
        <w:t xml:space="preserve"> (skúšanie menších celkov, rozdelenie času, </w:t>
      </w:r>
      <w:r w:rsidR="00CD4786" w:rsidRPr="7AF297AA">
        <w:rPr>
          <w:rFonts w:eastAsia="Arial"/>
        </w:rPr>
        <w:t xml:space="preserve">overenie si, či žiak porozumel, </w:t>
      </w:r>
      <w:r w:rsidR="002973C1" w:rsidRPr="7AF297AA">
        <w:rPr>
          <w:rFonts w:eastAsia="Arial"/>
        </w:rPr>
        <w:t>zvýraznenie kľúčových pojmo</w:t>
      </w:r>
      <w:r w:rsidR="0383F684" w:rsidRPr="7AF297AA">
        <w:rPr>
          <w:rFonts w:eastAsia="Arial"/>
        </w:rPr>
        <w:t>v</w:t>
      </w:r>
      <w:r w:rsidR="002973C1" w:rsidRPr="7AF297AA">
        <w:rPr>
          <w:rFonts w:eastAsia="Arial"/>
        </w:rPr>
        <w:t xml:space="preserve"> a slov v texte, používanie ilustrácií, </w:t>
      </w:r>
      <w:r w:rsidR="00357379" w:rsidRPr="7AF297AA">
        <w:rPr>
          <w:rFonts w:eastAsia="Arial"/>
        </w:rPr>
        <w:t>písomky mimo triedy alebo s asistentom a i.)</w:t>
      </w:r>
      <w:r w:rsidRPr="7AF297AA">
        <w:rPr>
          <w:rFonts w:eastAsia="Arial"/>
        </w:rPr>
        <w:t>,</w:t>
      </w:r>
    </w:p>
    <w:p w14:paraId="0A2B5D92" w14:textId="12BCC414" w:rsidR="005113DC" w:rsidRDefault="005113DC" w:rsidP="00DF104D">
      <w:pPr>
        <w:pStyle w:val="Odsekzoznamu"/>
        <w:numPr>
          <w:ilvl w:val="0"/>
          <w:numId w:val="29"/>
        </w:numPr>
        <w:rPr>
          <w:rFonts w:eastAsia="Arial"/>
        </w:rPr>
      </w:pPr>
      <w:r>
        <w:rPr>
          <w:rFonts w:eastAsia="Arial"/>
        </w:rPr>
        <w:t xml:space="preserve">upravuje hodnotenie </w:t>
      </w:r>
      <w:r w:rsidR="00503733">
        <w:rPr>
          <w:rFonts w:eastAsia="Arial"/>
        </w:rPr>
        <w:t xml:space="preserve">alebo nehodnotí </w:t>
      </w:r>
      <w:r>
        <w:rPr>
          <w:rFonts w:eastAsia="Arial"/>
        </w:rPr>
        <w:t>písomn</w:t>
      </w:r>
      <w:r w:rsidR="00503733">
        <w:rPr>
          <w:rFonts w:eastAsia="Arial"/>
        </w:rPr>
        <w:t>é</w:t>
      </w:r>
      <w:r>
        <w:rPr>
          <w:rFonts w:eastAsia="Arial"/>
        </w:rPr>
        <w:t xml:space="preserve"> výstup</w:t>
      </w:r>
      <w:r w:rsidR="00503733">
        <w:rPr>
          <w:rFonts w:eastAsia="Arial"/>
        </w:rPr>
        <w:t>y</w:t>
      </w:r>
      <w:r>
        <w:rPr>
          <w:rFonts w:eastAsia="Arial"/>
        </w:rPr>
        <w:t xml:space="preserve"> (</w:t>
      </w:r>
      <w:r w:rsidR="00503733">
        <w:rPr>
          <w:rFonts w:eastAsia="Arial"/>
        </w:rPr>
        <w:t>diktáty, slohové práce</w:t>
      </w:r>
      <w:r>
        <w:rPr>
          <w:rFonts w:eastAsia="Arial"/>
        </w:rPr>
        <w:t>)</w:t>
      </w:r>
      <w:r w:rsidR="00503733">
        <w:rPr>
          <w:rFonts w:eastAsia="Arial"/>
        </w:rPr>
        <w:t>, príp. iné výstupy</w:t>
      </w:r>
      <w:r w:rsidR="00E0269F">
        <w:rPr>
          <w:rFonts w:eastAsia="Arial"/>
        </w:rPr>
        <w:t xml:space="preserve"> (učenie sa naspamäť väčšie celky, slovíčka)</w:t>
      </w:r>
      <w:r w:rsidR="00503733">
        <w:rPr>
          <w:rFonts w:eastAsia="Arial"/>
        </w:rPr>
        <w:t xml:space="preserve">, ktoré </w:t>
      </w:r>
      <w:r w:rsidR="00E0269F">
        <w:rPr>
          <w:rFonts w:eastAsia="Arial"/>
        </w:rPr>
        <w:t xml:space="preserve">vyplývajú zo žiakovho znevýhodnenia, </w:t>
      </w:r>
    </w:p>
    <w:p w14:paraId="16CAD81B" w14:textId="5F38578D" w:rsidR="00CD4786" w:rsidRPr="008A38E6" w:rsidRDefault="1222FB9D" w:rsidP="00CD4786">
      <w:pPr>
        <w:pStyle w:val="Odsekzoznamu"/>
        <w:numPr>
          <w:ilvl w:val="0"/>
          <w:numId w:val="29"/>
        </w:numPr>
        <w:rPr>
          <w:rFonts w:eastAsia="Arial"/>
        </w:rPr>
      </w:pPr>
      <w:r w:rsidRPr="7AF297AA">
        <w:rPr>
          <w:rFonts w:eastAsia="Arial"/>
        </w:rPr>
        <w:t>ž</w:t>
      </w:r>
      <w:r w:rsidR="00CD4786" w:rsidRPr="7AF297AA">
        <w:rPr>
          <w:rFonts w:eastAsia="Arial"/>
        </w:rPr>
        <w:t xml:space="preserve">iaka </w:t>
      </w:r>
      <w:r w:rsidR="4916CEF5" w:rsidRPr="7AF297AA">
        <w:rPr>
          <w:rFonts w:eastAsia="Arial"/>
        </w:rPr>
        <w:t xml:space="preserve">je </w:t>
      </w:r>
      <w:r w:rsidR="00CD4786" w:rsidRPr="7AF297AA">
        <w:rPr>
          <w:rFonts w:eastAsia="Arial"/>
        </w:rPr>
        <w:t>vopred inform</w:t>
      </w:r>
      <w:r w:rsidR="70713FC4" w:rsidRPr="7AF297AA">
        <w:rPr>
          <w:rFonts w:eastAsia="Arial"/>
        </w:rPr>
        <w:t>ovaný</w:t>
      </w:r>
      <w:r w:rsidR="00CD4786" w:rsidRPr="7AF297AA">
        <w:rPr>
          <w:rFonts w:eastAsia="Arial"/>
        </w:rPr>
        <w:t xml:space="preserve">, čo </w:t>
      </w:r>
      <w:r w:rsidR="1EFFEC63" w:rsidRPr="7AF297AA">
        <w:rPr>
          <w:rFonts w:eastAsia="Arial"/>
        </w:rPr>
        <w:t xml:space="preserve">sa </w:t>
      </w:r>
      <w:r w:rsidR="00CD4786" w:rsidRPr="7AF297AA">
        <w:rPr>
          <w:rFonts w:eastAsia="Arial"/>
        </w:rPr>
        <w:t>od neho bude vyžadovať, z čoho bude hodnotený, nech nie jeho výkon negatívne ovplyvnený</w:t>
      </w:r>
      <w:r w:rsidR="38ADF16F" w:rsidRPr="7AF297AA">
        <w:rPr>
          <w:rFonts w:eastAsia="Arial"/>
        </w:rPr>
        <w:t>,</w:t>
      </w:r>
    </w:p>
    <w:p w14:paraId="64D65DDF" w14:textId="2650251B" w:rsidR="00FD6AFE" w:rsidRDefault="38ADF16F" w:rsidP="00CD4786">
      <w:pPr>
        <w:pStyle w:val="Odsekzoznamu"/>
        <w:numPr>
          <w:ilvl w:val="0"/>
          <w:numId w:val="29"/>
        </w:numPr>
        <w:rPr>
          <w:rFonts w:eastAsia="Arial"/>
        </w:rPr>
      </w:pPr>
      <w:r w:rsidRPr="7AF297AA">
        <w:rPr>
          <w:rFonts w:eastAsia="Arial"/>
        </w:rPr>
        <w:t>p</w:t>
      </w:r>
      <w:r w:rsidR="00FD6AFE" w:rsidRPr="7AF297AA">
        <w:rPr>
          <w:rFonts w:eastAsia="Arial"/>
        </w:rPr>
        <w:t xml:space="preserve">ri </w:t>
      </w:r>
      <w:r w:rsidR="00FA72F4" w:rsidRPr="7AF297AA">
        <w:rPr>
          <w:rFonts w:eastAsia="Arial"/>
        </w:rPr>
        <w:t xml:space="preserve">písaní </w:t>
      </w:r>
      <w:r w:rsidR="00FD6AFE" w:rsidRPr="7AF297AA">
        <w:rPr>
          <w:rFonts w:eastAsia="Arial"/>
        </w:rPr>
        <w:t>poznám</w:t>
      </w:r>
      <w:r w:rsidR="00FA72F4" w:rsidRPr="7AF297AA">
        <w:rPr>
          <w:rFonts w:eastAsia="Arial"/>
        </w:rPr>
        <w:t>ok</w:t>
      </w:r>
      <w:r w:rsidR="00FD6AFE" w:rsidRPr="7AF297AA">
        <w:rPr>
          <w:rFonts w:eastAsia="Arial"/>
        </w:rPr>
        <w:t xml:space="preserve"> </w:t>
      </w:r>
      <w:r w:rsidR="4D443180" w:rsidRPr="7AF297AA">
        <w:rPr>
          <w:rFonts w:eastAsia="Arial"/>
        </w:rPr>
        <w:t xml:space="preserve">je potrebné </w:t>
      </w:r>
      <w:r w:rsidR="00FD6AFE" w:rsidRPr="7AF297AA">
        <w:rPr>
          <w:rFonts w:eastAsia="Arial"/>
        </w:rPr>
        <w:t>zváži</w:t>
      </w:r>
      <w:r w:rsidR="33B4E7E0" w:rsidRPr="7AF297AA">
        <w:rPr>
          <w:rFonts w:eastAsia="Arial"/>
        </w:rPr>
        <w:t>ť</w:t>
      </w:r>
      <w:r w:rsidR="00FD6AFE" w:rsidRPr="7AF297AA">
        <w:rPr>
          <w:rFonts w:eastAsia="Arial"/>
        </w:rPr>
        <w:t xml:space="preserve"> možnosť odfotiť si poznámky od spolužiaka, z</w:t>
      </w:r>
      <w:r w:rsidR="00FA72F4" w:rsidRPr="7AF297AA">
        <w:rPr>
          <w:rFonts w:eastAsia="Arial"/>
        </w:rPr>
        <w:t> </w:t>
      </w:r>
      <w:r w:rsidR="00FD6AFE" w:rsidRPr="7AF297AA">
        <w:rPr>
          <w:rFonts w:eastAsia="Arial"/>
        </w:rPr>
        <w:t>tabule</w:t>
      </w:r>
      <w:r w:rsidR="00FA72F4" w:rsidRPr="7AF297AA">
        <w:rPr>
          <w:rFonts w:eastAsia="Arial"/>
        </w:rPr>
        <w:t>,</w:t>
      </w:r>
    </w:p>
    <w:p w14:paraId="5EE51117" w14:textId="18C5518D" w:rsidR="00CD4786" w:rsidRPr="008A38E6" w:rsidRDefault="00CD4786" w:rsidP="00CD4786">
      <w:pPr>
        <w:pStyle w:val="Odsekzoznamu"/>
        <w:numPr>
          <w:ilvl w:val="0"/>
          <w:numId w:val="29"/>
        </w:numPr>
        <w:rPr>
          <w:rFonts w:eastAsia="Arial"/>
        </w:rPr>
      </w:pPr>
      <w:r w:rsidRPr="008A38E6">
        <w:rPr>
          <w:rFonts w:eastAsia="Arial"/>
        </w:rPr>
        <w:t xml:space="preserve">rešpektuje správanie žiaka spôsobené </w:t>
      </w:r>
      <w:r>
        <w:rPr>
          <w:rFonts w:eastAsia="Arial"/>
        </w:rPr>
        <w:t xml:space="preserve">ťažkosťami v učení (pozornosť, pomalšie psychomotorické tempo a pamäť, nerovnomerné výkony, unaviteľnosť, </w:t>
      </w:r>
      <w:proofErr w:type="spellStart"/>
      <w:r>
        <w:rPr>
          <w:rFonts w:eastAsia="Arial"/>
        </w:rPr>
        <w:t>grafomotorika</w:t>
      </w:r>
      <w:proofErr w:type="spellEnd"/>
      <w:r>
        <w:rPr>
          <w:rFonts w:eastAsia="Arial"/>
        </w:rPr>
        <w:t>)</w:t>
      </w:r>
      <w:r w:rsidRPr="008A38E6">
        <w:rPr>
          <w:rFonts w:eastAsia="Arial"/>
        </w:rPr>
        <w:t>,</w:t>
      </w:r>
    </w:p>
    <w:p w14:paraId="1E1DD175" w14:textId="629F4E9E" w:rsidR="00F11B5A" w:rsidRPr="008C5708" w:rsidRDefault="008C5708" w:rsidP="008C5708">
      <w:pPr>
        <w:pStyle w:val="Odsekzoznamu"/>
        <w:numPr>
          <w:ilvl w:val="0"/>
          <w:numId w:val="29"/>
        </w:numPr>
        <w:rPr>
          <w:rFonts w:eastAsia="Arial"/>
        </w:rPr>
      </w:pPr>
      <w:r w:rsidRPr="008A38E6">
        <w:rPr>
          <w:rFonts w:eastAsia="Arial"/>
        </w:rPr>
        <w:t>vedie žiaka k samostatnosti a pozitívnym prístupom zvyšuje jeho sebadôveru,</w:t>
      </w:r>
      <w:r>
        <w:rPr>
          <w:rFonts w:eastAsia="Arial"/>
        </w:rPr>
        <w:t xml:space="preserve"> </w:t>
      </w:r>
    </w:p>
    <w:p w14:paraId="2D5B7FD2" w14:textId="69614181" w:rsidR="008A38E6" w:rsidRPr="0011791B" w:rsidRDefault="0080720C" w:rsidP="00436AF1">
      <w:pPr>
        <w:pStyle w:val="Odsekzoznamu"/>
        <w:numPr>
          <w:ilvl w:val="0"/>
          <w:numId w:val="30"/>
        </w:numPr>
        <w:rPr>
          <w:rFonts w:eastAsia="Arial"/>
        </w:rPr>
      </w:pPr>
      <w:r w:rsidRPr="0011791B">
        <w:rPr>
          <w:rFonts w:eastAsia="Arial"/>
        </w:rPr>
        <w:t xml:space="preserve">zváži </w:t>
      </w:r>
      <w:r w:rsidR="008A38E6" w:rsidRPr="0011791B">
        <w:rPr>
          <w:rFonts w:eastAsia="Arial"/>
        </w:rPr>
        <w:t>umiestn</w:t>
      </w:r>
      <w:r w:rsidRPr="0011791B">
        <w:rPr>
          <w:rFonts w:eastAsia="Arial"/>
        </w:rPr>
        <w:t>enie</w:t>
      </w:r>
      <w:r w:rsidR="008A38E6" w:rsidRPr="0011791B">
        <w:rPr>
          <w:rFonts w:eastAsia="Arial"/>
        </w:rPr>
        <w:t xml:space="preserve"> žiaka v triede tak, aby mohol vnímať výklad učiteľa všetkými zmyslami</w:t>
      </w:r>
      <w:r w:rsidR="0011791B">
        <w:rPr>
          <w:rFonts w:eastAsia="Arial"/>
        </w:rPr>
        <w:t xml:space="preserve"> a </w:t>
      </w:r>
      <w:r w:rsidR="008A38E6" w:rsidRPr="0011791B">
        <w:rPr>
          <w:rFonts w:eastAsia="Arial"/>
        </w:rPr>
        <w:t>do lavice posadí žiaka s takým spolužiakom, ktorý bude schopný a ochotný v</w:t>
      </w:r>
      <w:r w:rsidRPr="0011791B">
        <w:rPr>
          <w:rFonts w:eastAsia="Arial"/>
        </w:rPr>
        <w:t> </w:t>
      </w:r>
      <w:r w:rsidR="008A38E6" w:rsidRPr="0011791B">
        <w:rPr>
          <w:rFonts w:eastAsia="Arial"/>
        </w:rPr>
        <w:t>prípade</w:t>
      </w:r>
      <w:r w:rsidRPr="0011791B">
        <w:rPr>
          <w:rFonts w:eastAsia="Arial"/>
        </w:rPr>
        <w:t xml:space="preserve"> </w:t>
      </w:r>
      <w:r w:rsidR="008A38E6" w:rsidRPr="0011791B">
        <w:rPr>
          <w:rFonts w:eastAsia="Arial"/>
        </w:rPr>
        <w:t>potreby pomôcť,</w:t>
      </w:r>
    </w:p>
    <w:p w14:paraId="37395560" w14:textId="77777777" w:rsidR="0011791B" w:rsidRPr="008A38E6" w:rsidRDefault="0011791B" w:rsidP="0011791B">
      <w:pPr>
        <w:pStyle w:val="Odsekzoznamu"/>
        <w:numPr>
          <w:ilvl w:val="0"/>
          <w:numId w:val="30"/>
        </w:numPr>
        <w:rPr>
          <w:rFonts w:eastAsia="Arial"/>
        </w:rPr>
      </w:pPr>
      <w:r w:rsidRPr="008A38E6">
        <w:rPr>
          <w:rFonts w:eastAsia="Arial"/>
        </w:rPr>
        <w:t>pri práci so žiakom používa vhodné pomôcky (po dohode so špeciálnym pedagógom) a učí ho s nimi pracovať aj samostatne,</w:t>
      </w:r>
    </w:p>
    <w:p w14:paraId="762864BB" w14:textId="7E43C6E5" w:rsidR="008A38E6" w:rsidRPr="0011791B" w:rsidRDefault="0011791B" w:rsidP="0011791B">
      <w:pPr>
        <w:pStyle w:val="Odsekzoznamu"/>
        <w:numPr>
          <w:ilvl w:val="0"/>
          <w:numId w:val="30"/>
        </w:numPr>
        <w:rPr>
          <w:rFonts w:eastAsia="Arial"/>
        </w:rPr>
      </w:pPr>
      <w:r>
        <w:rPr>
          <w:rFonts w:eastAsia="Arial"/>
        </w:rPr>
        <w:t xml:space="preserve">zapája do podpory žiaka aj pedagogického asistenta a </w:t>
      </w:r>
      <w:r w:rsidR="008A38E6" w:rsidRPr="0011791B">
        <w:rPr>
          <w:rFonts w:eastAsia="Arial"/>
        </w:rPr>
        <w:t xml:space="preserve">pracovný postup vo výchovno-vzdelávacom procese konzultuje so </w:t>
      </w:r>
      <w:r w:rsidR="005113DC" w:rsidRPr="0011791B">
        <w:rPr>
          <w:rFonts w:eastAsia="Arial"/>
        </w:rPr>
        <w:t xml:space="preserve">školským </w:t>
      </w:r>
      <w:r w:rsidR="008A38E6" w:rsidRPr="0011791B">
        <w:rPr>
          <w:rFonts w:eastAsia="Arial"/>
        </w:rPr>
        <w:t>špeciálnym pedagógom,</w:t>
      </w:r>
    </w:p>
    <w:p w14:paraId="7F0541D6" w14:textId="7C246CB0" w:rsidR="00CD4786" w:rsidRPr="00CD4A31" w:rsidRDefault="008A38E6" w:rsidP="00CD4A31">
      <w:pPr>
        <w:pStyle w:val="Odsekzoznamu"/>
        <w:numPr>
          <w:ilvl w:val="0"/>
          <w:numId w:val="30"/>
        </w:numPr>
        <w:rPr>
          <w:rFonts w:eastAsia="Arial"/>
        </w:rPr>
      </w:pPr>
      <w:r w:rsidRPr="008A38E6">
        <w:rPr>
          <w:rFonts w:eastAsia="Arial"/>
        </w:rPr>
        <w:t xml:space="preserve">ďalšie podmienky podľa konkrétnych odborných odporúčaní </w:t>
      </w:r>
      <w:proofErr w:type="spellStart"/>
      <w:r w:rsidR="00CD4A31">
        <w:rPr>
          <w:rFonts w:eastAsia="Arial"/>
        </w:rPr>
        <w:t>ŠPT</w:t>
      </w:r>
      <w:proofErr w:type="spellEnd"/>
      <w:r w:rsidR="00CD4A31">
        <w:rPr>
          <w:rFonts w:eastAsia="Arial"/>
        </w:rPr>
        <w:t xml:space="preserve">  či </w:t>
      </w:r>
      <w:proofErr w:type="spellStart"/>
      <w:r w:rsidR="00CD4A31">
        <w:rPr>
          <w:rFonts w:eastAsia="Arial"/>
        </w:rPr>
        <w:t>CPP</w:t>
      </w:r>
      <w:proofErr w:type="spellEnd"/>
      <w:r w:rsidRPr="008A38E6">
        <w:rPr>
          <w:rFonts w:eastAsia="Arial"/>
        </w:rPr>
        <w:t>.</w:t>
      </w:r>
    </w:p>
    <w:p w14:paraId="6CD0F303" w14:textId="30B09395" w:rsidR="008A38E6" w:rsidRPr="00037FBB" w:rsidRDefault="008A38E6" w:rsidP="00037FBB">
      <w:pPr>
        <w:rPr>
          <w:rFonts w:eastAsia="Arial"/>
          <w:b/>
          <w:bCs/>
          <w:color w:val="0070C0"/>
        </w:rPr>
      </w:pPr>
      <w:r w:rsidRPr="00037FBB">
        <w:rPr>
          <w:b/>
          <w:bCs/>
        </w:rPr>
        <w:t>Žiaci s</w:t>
      </w:r>
      <w:r w:rsidR="006D2E5A">
        <w:rPr>
          <w:b/>
          <w:bCs/>
        </w:rPr>
        <w:t> ťažkosťami v správaní</w:t>
      </w:r>
    </w:p>
    <w:p w14:paraId="156E2A56" w14:textId="55DDF260" w:rsidR="008A38E6" w:rsidRPr="008A38E6" w:rsidRDefault="008A38E6" w:rsidP="00DF104D">
      <w:pPr>
        <w:rPr>
          <w:rFonts w:eastAsia="Arial"/>
        </w:rPr>
      </w:pPr>
      <w:r w:rsidRPr="008A38E6">
        <w:rPr>
          <w:rFonts w:eastAsia="Arial"/>
        </w:rPr>
        <w:t>Základom pre špecifický postup pri vzdelávaní žiakov s</w:t>
      </w:r>
      <w:r w:rsidR="00862C11">
        <w:rPr>
          <w:rFonts w:eastAsia="Arial"/>
        </w:rPr>
        <w:t xml:space="preserve"> ťažkosťami v správaní </w:t>
      </w:r>
      <w:r w:rsidRPr="008A38E6">
        <w:rPr>
          <w:rFonts w:eastAsia="Arial"/>
        </w:rPr>
        <w:t xml:space="preserve">je vytvorenie pozitívneho vzťahu medzi </w:t>
      </w:r>
      <w:r w:rsidR="00862C11">
        <w:rPr>
          <w:rFonts w:eastAsia="Arial"/>
        </w:rPr>
        <w:t xml:space="preserve">triednym učiteľom/učiteľmi, triedou </w:t>
      </w:r>
      <w:r w:rsidRPr="008A38E6">
        <w:rPr>
          <w:rFonts w:eastAsia="Arial"/>
        </w:rPr>
        <w:t xml:space="preserve">a žiakom. </w:t>
      </w:r>
      <w:r w:rsidR="00862C11">
        <w:rPr>
          <w:rFonts w:eastAsia="Arial"/>
        </w:rPr>
        <w:t>Ide najmä o žiakov s poruchami aktivity a</w:t>
      </w:r>
      <w:r w:rsidR="003E435F">
        <w:rPr>
          <w:rFonts w:eastAsia="Arial"/>
        </w:rPr>
        <w:t>/alebo</w:t>
      </w:r>
      <w:r w:rsidR="00862C11">
        <w:rPr>
          <w:rFonts w:eastAsia="Arial"/>
        </w:rPr>
        <w:t xml:space="preserve"> pozornosti, </w:t>
      </w:r>
      <w:r w:rsidR="003E435F">
        <w:rPr>
          <w:rFonts w:eastAsia="Arial"/>
        </w:rPr>
        <w:t>žiakov s </w:t>
      </w:r>
      <w:proofErr w:type="spellStart"/>
      <w:r w:rsidR="003E435F">
        <w:rPr>
          <w:rFonts w:eastAsia="Arial"/>
        </w:rPr>
        <w:t>vysokofunkčným</w:t>
      </w:r>
      <w:proofErr w:type="spellEnd"/>
      <w:r w:rsidR="003E435F">
        <w:rPr>
          <w:rFonts w:eastAsia="Arial"/>
        </w:rPr>
        <w:t xml:space="preserve"> autizmom, traumatickým pozadím a i. </w:t>
      </w:r>
      <w:r w:rsidRPr="008A38E6">
        <w:rPr>
          <w:rFonts w:eastAsia="Arial"/>
        </w:rPr>
        <w:t>Vzdelávanie žiaka si vyžaduje podľa potreby koordinovaný tímový prístup učiteľa, psychológa, špeciálneho pedagóga a</w:t>
      </w:r>
      <w:r w:rsidR="003E435F">
        <w:rPr>
          <w:rFonts w:eastAsia="Arial"/>
        </w:rPr>
        <w:t> pedagogického asistenta</w:t>
      </w:r>
      <w:r w:rsidR="002D3D8F">
        <w:rPr>
          <w:rFonts w:eastAsia="Arial"/>
        </w:rPr>
        <w:t xml:space="preserve"> a dlhodobé sledovanie a monitoring žiaka. Podľa potreby sa realizujú uvedené intervencie a podporné opatrenia: </w:t>
      </w:r>
    </w:p>
    <w:p w14:paraId="206CABEA" w14:textId="0A6C503F" w:rsidR="008A38E6" w:rsidRPr="000445F2" w:rsidRDefault="666827E1" w:rsidP="00817EA2">
      <w:pPr>
        <w:pStyle w:val="Odsekzoznamu"/>
        <w:numPr>
          <w:ilvl w:val="0"/>
          <w:numId w:val="34"/>
        </w:numPr>
        <w:rPr>
          <w:rFonts w:eastAsia="Arial"/>
        </w:rPr>
      </w:pPr>
      <w:r w:rsidRPr="7AF297AA">
        <w:rPr>
          <w:rFonts w:eastAsia="Arial"/>
        </w:rPr>
        <w:lastRenderedPageBreak/>
        <w:t>R</w:t>
      </w:r>
      <w:r w:rsidR="008A38E6" w:rsidRPr="7AF297AA">
        <w:rPr>
          <w:rFonts w:eastAsia="Arial"/>
        </w:rPr>
        <w:t>ozhovory,</w:t>
      </w:r>
      <w:r w:rsidR="002D3D8F" w:rsidRPr="7AF297AA">
        <w:rPr>
          <w:rFonts w:eastAsia="Arial"/>
        </w:rPr>
        <w:t xml:space="preserve"> mediácia konfliktov, reflexia prežívania, </w:t>
      </w:r>
      <w:proofErr w:type="spellStart"/>
      <w:r w:rsidR="000445F2" w:rsidRPr="7AF297AA">
        <w:rPr>
          <w:rFonts w:eastAsia="Arial"/>
        </w:rPr>
        <w:t>sociometria</w:t>
      </w:r>
      <w:proofErr w:type="spellEnd"/>
      <w:r w:rsidR="000445F2" w:rsidRPr="7AF297AA">
        <w:rPr>
          <w:rFonts w:eastAsia="Arial"/>
        </w:rPr>
        <w:t xml:space="preserve"> v triede</w:t>
      </w:r>
      <w:r w:rsidR="3A1A5FF6" w:rsidRPr="7AF297AA">
        <w:rPr>
          <w:rFonts w:eastAsia="Arial"/>
        </w:rPr>
        <w:t xml:space="preserve"> sú bežnou súčasťou intervencií.</w:t>
      </w:r>
      <w:r w:rsidR="000445F2" w:rsidRPr="7AF297AA">
        <w:rPr>
          <w:rFonts w:eastAsia="Arial"/>
        </w:rPr>
        <w:t xml:space="preserve"> </w:t>
      </w:r>
      <w:r w:rsidR="54C4F1A9" w:rsidRPr="7AF297AA">
        <w:rPr>
          <w:rFonts w:eastAsia="Arial"/>
        </w:rPr>
        <w:t>Taktiež zaraďovanie r</w:t>
      </w:r>
      <w:r w:rsidR="008A38E6" w:rsidRPr="7AF297AA">
        <w:rPr>
          <w:rFonts w:eastAsia="Arial"/>
        </w:rPr>
        <w:t>elaxačn</w:t>
      </w:r>
      <w:r w:rsidR="0715B549" w:rsidRPr="7AF297AA">
        <w:rPr>
          <w:rFonts w:eastAsia="Arial"/>
        </w:rPr>
        <w:t>ých</w:t>
      </w:r>
      <w:r w:rsidR="008A38E6" w:rsidRPr="7AF297AA">
        <w:rPr>
          <w:rFonts w:eastAsia="Arial"/>
        </w:rPr>
        <w:t xml:space="preserve"> techn</w:t>
      </w:r>
      <w:r w:rsidR="77977EFE" w:rsidRPr="7AF297AA">
        <w:rPr>
          <w:rFonts w:eastAsia="Arial"/>
        </w:rPr>
        <w:t>ík</w:t>
      </w:r>
      <w:r w:rsidR="008A38E6" w:rsidRPr="7AF297AA">
        <w:rPr>
          <w:rFonts w:eastAsia="Arial"/>
        </w:rPr>
        <w:t>,</w:t>
      </w:r>
      <w:r w:rsidR="000445F2" w:rsidRPr="7AF297AA">
        <w:rPr>
          <w:rFonts w:eastAsia="Arial"/>
        </w:rPr>
        <w:t xml:space="preserve"> </w:t>
      </w:r>
      <w:proofErr w:type="spellStart"/>
      <w:r w:rsidR="008A38E6" w:rsidRPr="7AF297AA">
        <w:rPr>
          <w:rFonts w:eastAsia="Arial"/>
        </w:rPr>
        <w:t>arteterapeutick</w:t>
      </w:r>
      <w:r w:rsidR="78F6F78F" w:rsidRPr="7AF297AA">
        <w:rPr>
          <w:rFonts w:eastAsia="Arial"/>
        </w:rPr>
        <w:t>ých</w:t>
      </w:r>
      <w:proofErr w:type="spellEnd"/>
      <w:r w:rsidR="008A38E6" w:rsidRPr="7AF297AA">
        <w:rPr>
          <w:rFonts w:eastAsia="Arial"/>
        </w:rPr>
        <w:t xml:space="preserve"> a </w:t>
      </w:r>
      <w:proofErr w:type="spellStart"/>
      <w:r w:rsidR="008A38E6" w:rsidRPr="7AF297AA">
        <w:rPr>
          <w:rFonts w:eastAsia="Arial"/>
        </w:rPr>
        <w:t>muzikoterapeutick</w:t>
      </w:r>
      <w:r w:rsidR="2EA41EBD" w:rsidRPr="7AF297AA">
        <w:rPr>
          <w:rFonts w:eastAsia="Arial"/>
        </w:rPr>
        <w:t>ých</w:t>
      </w:r>
      <w:proofErr w:type="spellEnd"/>
      <w:r w:rsidR="008A38E6" w:rsidRPr="7AF297AA">
        <w:rPr>
          <w:rFonts w:eastAsia="Arial"/>
        </w:rPr>
        <w:t xml:space="preserve"> techn</w:t>
      </w:r>
      <w:r w:rsidR="01B080AD" w:rsidRPr="7AF297AA">
        <w:rPr>
          <w:rFonts w:eastAsia="Arial"/>
        </w:rPr>
        <w:t>ík.</w:t>
      </w:r>
    </w:p>
    <w:p w14:paraId="4E4B1220" w14:textId="38B06BB7" w:rsidR="008A38E6" w:rsidRPr="008A38E6" w:rsidRDefault="6CCEBE45" w:rsidP="00DF104D">
      <w:pPr>
        <w:pStyle w:val="Odsekzoznamu"/>
        <w:numPr>
          <w:ilvl w:val="0"/>
          <w:numId w:val="35"/>
        </w:numPr>
        <w:rPr>
          <w:rFonts w:eastAsia="Arial"/>
        </w:rPr>
      </w:pPr>
      <w:r w:rsidRPr="7AF297AA">
        <w:rPr>
          <w:rFonts w:eastAsia="Arial"/>
        </w:rPr>
        <w:t>Z</w:t>
      </w:r>
      <w:r w:rsidR="0DDC8526" w:rsidRPr="7AF297AA">
        <w:rPr>
          <w:rFonts w:eastAsia="Arial"/>
        </w:rPr>
        <w:t>mena miesta (p</w:t>
      </w:r>
      <w:r w:rsidR="008A38E6" w:rsidRPr="7AF297AA">
        <w:rPr>
          <w:rFonts w:eastAsia="Arial"/>
        </w:rPr>
        <w:t>okiaľ možno vylúčiť všetky vedľajšie rušivé podnety</w:t>
      </w:r>
      <w:r w:rsidR="7B98109B" w:rsidRPr="7AF297AA">
        <w:rPr>
          <w:rFonts w:eastAsia="Arial"/>
        </w:rPr>
        <w:t>)</w:t>
      </w:r>
      <w:r w:rsidR="008A38E6" w:rsidRPr="7AF297AA">
        <w:rPr>
          <w:rFonts w:eastAsia="Arial"/>
        </w:rPr>
        <w:t>. Vhodné je žiaka posadiť do blízkosti učiteľa, na dohľad. Poprípade s pokojnejším spolužiakom tak, aby mal v zornom poli čo najmenej rušivých podnetov. Počas vyučovania mať na lavici k dispozícií len pomôcky, ktoré momentálne potrebuje</w:t>
      </w:r>
      <w:r w:rsidR="00B158AD" w:rsidRPr="7AF297AA">
        <w:rPr>
          <w:rFonts w:eastAsia="Arial"/>
        </w:rPr>
        <w:t>. Umožňovať rodičovi a žiakom potrebné informácie o úlohách a učive cez elektronickú žiacku knižku</w:t>
      </w:r>
      <w:r w:rsidR="005F695C" w:rsidRPr="7AF297AA">
        <w:rPr>
          <w:rFonts w:eastAsia="Arial"/>
        </w:rPr>
        <w:t xml:space="preserve">. </w:t>
      </w:r>
    </w:p>
    <w:p w14:paraId="641DE46F" w14:textId="1F415BBD" w:rsidR="008A38E6" w:rsidRDefault="65163CEC" w:rsidP="00DF104D">
      <w:pPr>
        <w:pStyle w:val="Odsekzoznamu"/>
        <w:numPr>
          <w:ilvl w:val="0"/>
          <w:numId w:val="35"/>
        </w:numPr>
        <w:rPr>
          <w:rFonts w:eastAsia="Arial"/>
        </w:rPr>
      </w:pPr>
      <w:r w:rsidRPr="7AF297AA">
        <w:rPr>
          <w:rFonts w:eastAsia="Arial"/>
        </w:rPr>
        <w:t>Z</w:t>
      </w:r>
      <w:r w:rsidR="2E8A128D" w:rsidRPr="7AF297AA">
        <w:rPr>
          <w:rFonts w:eastAsia="Arial"/>
        </w:rPr>
        <w:t xml:space="preserve">araďovanie </w:t>
      </w:r>
      <w:r w:rsidR="008A38E6" w:rsidRPr="7AF297AA">
        <w:rPr>
          <w:rFonts w:eastAsia="Arial"/>
        </w:rPr>
        <w:t>pohybové</w:t>
      </w:r>
      <w:r w:rsidR="39152FA4" w:rsidRPr="7AF297AA">
        <w:rPr>
          <w:rFonts w:eastAsia="Arial"/>
        </w:rPr>
        <w:t>ho</w:t>
      </w:r>
      <w:r w:rsidR="008A38E6" w:rsidRPr="7AF297AA">
        <w:rPr>
          <w:rFonts w:eastAsia="Arial"/>
        </w:rPr>
        <w:t xml:space="preserve"> uvoľneni</w:t>
      </w:r>
      <w:r w:rsidR="20FCB6F0" w:rsidRPr="7AF297AA">
        <w:rPr>
          <w:rFonts w:eastAsia="Arial"/>
        </w:rPr>
        <w:t>a (sedenie v lavici je striedané zmenou polôh a rôznymi poh</w:t>
      </w:r>
      <w:r w:rsidR="48D10990" w:rsidRPr="7AF297AA">
        <w:rPr>
          <w:rFonts w:eastAsia="Arial"/>
        </w:rPr>
        <w:t>ybovými cvičeniami).</w:t>
      </w:r>
      <w:r w:rsidR="008A38E6" w:rsidRPr="7AF297AA">
        <w:rPr>
          <w:rFonts w:eastAsia="Arial"/>
        </w:rPr>
        <w:t xml:space="preserve"> </w:t>
      </w:r>
      <w:r w:rsidR="005F695C" w:rsidRPr="7AF297AA">
        <w:rPr>
          <w:rFonts w:eastAsia="Arial"/>
        </w:rPr>
        <w:t>V prípade potreby umožniť relaxačné okienka (s asistentom mimo triedy.)</w:t>
      </w:r>
    </w:p>
    <w:p w14:paraId="70A34C1F" w14:textId="24B74488" w:rsidR="005F695C" w:rsidRPr="008A38E6" w:rsidRDefault="7B715A8F" w:rsidP="00DF104D">
      <w:pPr>
        <w:pStyle w:val="Odsekzoznamu"/>
        <w:numPr>
          <w:ilvl w:val="0"/>
          <w:numId w:val="35"/>
        </w:numPr>
        <w:rPr>
          <w:rFonts w:eastAsia="Arial"/>
        </w:rPr>
      </w:pPr>
      <w:r w:rsidRPr="7AF297AA">
        <w:rPr>
          <w:rFonts w:eastAsia="Arial"/>
        </w:rPr>
        <w:t>Z</w:t>
      </w:r>
      <w:r w:rsidR="005F695C" w:rsidRPr="7AF297AA">
        <w:rPr>
          <w:rFonts w:eastAsia="Arial"/>
        </w:rPr>
        <w:t xml:space="preserve">nížiť </w:t>
      </w:r>
      <w:r w:rsidR="00370D70" w:rsidRPr="7AF297AA">
        <w:rPr>
          <w:rFonts w:eastAsia="Arial"/>
        </w:rPr>
        <w:t>prestimulovanie podnetmi trávením veľkej prestávky sám v </w:t>
      </w:r>
      <w:proofErr w:type="spellStart"/>
      <w:r w:rsidR="00370D70" w:rsidRPr="7AF297AA">
        <w:rPr>
          <w:rFonts w:eastAsia="Arial"/>
        </w:rPr>
        <w:t>herničke</w:t>
      </w:r>
      <w:proofErr w:type="spellEnd"/>
      <w:r w:rsidR="00370D70" w:rsidRPr="7AF297AA">
        <w:rPr>
          <w:rFonts w:eastAsia="Arial"/>
        </w:rPr>
        <w:t>, neskorší príchod na vyučovanie (napr. o 15 min.)</w:t>
      </w:r>
      <w:r w:rsidR="06A8C4CC" w:rsidRPr="7AF297AA">
        <w:rPr>
          <w:rFonts w:eastAsia="Arial"/>
        </w:rPr>
        <w:t xml:space="preserve"> tak</w:t>
      </w:r>
      <w:r w:rsidR="00370D70" w:rsidRPr="7AF297AA">
        <w:rPr>
          <w:rFonts w:eastAsia="Arial"/>
        </w:rPr>
        <w:t xml:space="preserve">, aby </w:t>
      </w:r>
      <w:r w:rsidR="1FCAD42A" w:rsidRPr="7AF297AA">
        <w:rPr>
          <w:rFonts w:eastAsia="Arial"/>
        </w:rPr>
        <w:t xml:space="preserve">žiak </w:t>
      </w:r>
      <w:r w:rsidR="00370D70" w:rsidRPr="7AF297AA">
        <w:rPr>
          <w:rFonts w:eastAsia="Arial"/>
        </w:rPr>
        <w:t>prišiel do školy a triedy už v tichu, skoršie odchody z poslednej hodin</w:t>
      </w:r>
      <w:r w:rsidR="1092BAC3" w:rsidRPr="7AF297AA">
        <w:rPr>
          <w:rFonts w:eastAsia="Arial"/>
        </w:rPr>
        <w:t>y</w:t>
      </w:r>
      <w:r w:rsidR="00370D70" w:rsidRPr="7AF297AA">
        <w:rPr>
          <w:rFonts w:eastAsia="Arial"/>
        </w:rPr>
        <w:t xml:space="preserve"> na obed</w:t>
      </w:r>
      <w:r w:rsidR="00DF1746" w:rsidRPr="7AF297AA">
        <w:rPr>
          <w:rFonts w:eastAsia="Arial"/>
        </w:rPr>
        <w:t xml:space="preserve"> a i.</w:t>
      </w:r>
    </w:p>
    <w:p w14:paraId="0AB2971B" w14:textId="618EF082" w:rsidR="008A38E6" w:rsidRPr="00DF1746" w:rsidRDefault="7FF9371C" w:rsidP="00DF1746">
      <w:pPr>
        <w:pStyle w:val="Odsekzoznamu"/>
        <w:numPr>
          <w:ilvl w:val="0"/>
          <w:numId w:val="35"/>
        </w:numPr>
        <w:rPr>
          <w:rFonts w:eastAsia="Arial"/>
        </w:rPr>
      </w:pPr>
      <w:r w:rsidRPr="7AF297AA">
        <w:rPr>
          <w:rFonts w:eastAsia="Arial"/>
        </w:rPr>
        <w:t>P</w:t>
      </w:r>
      <w:r w:rsidR="00DF1746" w:rsidRPr="7AF297AA">
        <w:rPr>
          <w:rFonts w:eastAsia="Arial"/>
        </w:rPr>
        <w:t>ri konflikt</w:t>
      </w:r>
      <w:r w:rsidR="3E4F8D74" w:rsidRPr="7AF297AA">
        <w:rPr>
          <w:rFonts w:eastAsia="Arial"/>
        </w:rPr>
        <w:t>ných situáciách</w:t>
      </w:r>
      <w:r w:rsidR="00DF1746" w:rsidRPr="7AF297AA">
        <w:rPr>
          <w:rFonts w:eastAsia="Arial"/>
        </w:rPr>
        <w:t xml:space="preserve"> najprv upokojiť situáciu i žiaka a vždy sa vrátiť k situácii v pokoji, dať porozumenie, vysvetliť veci alebo aj stanoviť hranicu </w:t>
      </w:r>
      <w:r w:rsidR="008A38E6" w:rsidRPr="7AF297AA">
        <w:rPr>
          <w:rFonts w:eastAsia="Arial"/>
        </w:rPr>
        <w:t>(</w:t>
      </w:r>
      <w:r w:rsidR="00DF1746" w:rsidRPr="7AF297AA">
        <w:rPr>
          <w:rFonts w:eastAsia="Arial"/>
        </w:rPr>
        <w:t xml:space="preserve">ideálne by mal </w:t>
      </w:r>
      <w:r w:rsidR="008A38E6" w:rsidRPr="7AF297AA">
        <w:rPr>
          <w:rFonts w:eastAsia="Arial"/>
        </w:rPr>
        <w:t xml:space="preserve">žiak dopredu vedieť, aké negatívne následky </w:t>
      </w:r>
      <w:r w:rsidR="00DF1746" w:rsidRPr="7AF297AA">
        <w:rPr>
          <w:rFonts w:eastAsia="Arial"/>
        </w:rPr>
        <w:t>budú nasledovať</w:t>
      </w:r>
      <w:r w:rsidR="008A38E6" w:rsidRPr="7AF297AA">
        <w:rPr>
          <w:rFonts w:eastAsia="Arial"/>
        </w:rPr>
        <w:t>).</w:t>
      </w:r>
      <w:r w:rsidR="008A38E6">
        <w:t xml:space="preserve"> </w:t>
      </w:r>
    </w:p>
    <w:p w14:paraId="27E0F29C" w14:textId="5CE96C50" w:rsidR="000C6538" w:rsidRPr="008A38E6" w:rsidRDefault="6D7CB826" w:rsidP="000C6538">
      <w:pPr>
        <w:pStyle w:val="Odsekzoznamu"/>
        <w:numPr>
          <w:ilvl w:val="0"/>
          <w:numId w:val="35"/>
        </w:numPr>
        <w:rPr>
          <w:rFonts w:eastAsia="Arial"/>
        </w:rPr>
      </w:pPr>
      <w:r w:rsidRPr="7AF297AA">
        <w:rPr>
          <w:rFonts w:eastAsia="Arial"/>
        </w:rPr>
        <w:t>Z</w:t>
      </w:r>
      <w:r w:rsidR="001F2E55" w:rsidRPr="7AF297AA">
        <w:rPr>
          <w:rFonts w:eastAsia="Arial"/>
        </w:rPr>
        <w:t xml:space="preserve">amerať sa výraznejšie na predvídateľnosť prostredia, dostatočne včas oznamovať zmeny a pripravovať na nich žiaka, vyhnúť sa </w:t>
      </w:r>
      <w:r w:rsidR="00737030" w:rsidRPr="7AF297AA">
        <w:rPr>
          <w:rFonts w:eastAsia="Arial"/>
        </w:rPr>
        <w:t xml:space="preserve">zbytočným </w:t>
      </w:r>
      <w:r w:rsidR="001F2E55" w:rsidRPr="7AF297AA">
        <w:rPr>
          <w:rFonts w:eastAsia="Arial"/>
        </w:rPr>
        <w:t>prekvapeniam</w:t>
      </w:r>
      <w:r w:rsidR="00737030" w:rsidRPr="7AF297AA">
        <w:rPr>
          <w:rFonts w:eastAsia="Arial"/>
        </w:rPr>
        <w:t xml:space="preserve">, </w:t>
      </w:r>
      <w:r w:rsidR="000C6538" w:rsidRPr="7AF297AA">
        <w:rPr>
          <w:rFonts w:eastAsia="Arial"/>
        </w:rPr>
        <w:t xml:space="preserve">jasná štruktúra vyučovania, </w:t>
      </w:r>
      <w:r w:rsidR="00BF2FEF" w:rsidRPr="7AF297AA">
        <w:rPr>
          <w:rFonts w:eastAsia="Arial"/>
        </w:rPr>
        <w:t xml:space="preserve">stanovený harmonogram dňa, program hodiny, </w:t>
      </w:r>
      <w:r w:rsidR="000C6538" w:rsidRPr="7AF297AA">
        <w:rPr>
          <w:rFonts w:eastAsia="Arial"/>
        </w:rPr>
        <w:t>dôsledn</w:t>
      </w:r>
      <w:r w:rsidR="00BF2FEF" w:rsidRPr="7AF297AA">
        <w:rPr>
          <w:rFonts w:eastAsia="Arial"/>
        </w:rPr>
        <w:t xml:space="preserve">osť </w:t>
      </w:r>
      <w:r w:rsidR="000C6538" w:rsidRPr="7AF297AA">
        <w:rPr>
          <w:rFonts w:eastAsia="Arial"/>
        </w:rPr>
        <w:t>pedagóga.</w:t>
      </w:r>
    </w:p>
    <w:p w14:paraId="57FAF481" w14:textId="6BB38119" w:rsidR="008A38E6" w:rsidRPr="008A38E6" w:rsidRDefault="2D818587" w:rsidP="00DF104D">
      <w:pPr>
        <w:pStyle w:val="Odsekzoznamu"/>
        <w:numPr>
          <w:ilvl w:val="0"/>
          <w:numId w:val="35"/>
        </w:numPr>
        <w:rPr>
          <w:rFonts w:eastAsia="Arial"/>
        </w:rPr>
      </w:pPr>
      <w:r w:rsidRPr="7AF297AA">
        <w:rPr>
          <w:rFonts w:eastAsia="Arial"/>
        </w:rPr>
        <w:t>V</w:t>
      </w:r>
      <w:r w:rsidR="008A38E6" w:rsidRPr="7AF297AA">
        <w:rPr>
          <w:rFonts w:eastAsia="Arial"/>
        </w:rPr>
        <w:t>yučovaciu hodinu</w:t>
      </w:r>
      <w:r w:rsidR="750BD0BC" w:rsidRPr="7AF297AA">
        <w:rPr>
          <w:rFonts w:eastAsia="Arial"/>
        </w:rPr>
        <w:t xml:space="preserve"> pravidelne</w:t>
      </w:r>
      <w:r w:rsidR="008A38E6" w:rsidRPr="7AF297AA">
        <w:rPr>
          <w:rFonts w:eastAsia="Arial"/>
        </w:rPr>
        <w:t xml:space="preserve"> oboha</w:t>
      </w:r>
      <w:r w:rsidR="1F2AA8D1" w:rsidRPr="7AF297AA">
        <w:rPr>
          <w:rFonts w:eastAsia="Arial"/>
        </w:rPr>
        <w:t>covať</w:t>
      </w:r>
      <w:r w:rsidR="008A38E6" w:rsidRPr="7AF297AA">
        <w:rPr>
          <w:rFonts w:eastAsia="Arial"/>
        </w:rPr>
        <w:t xml:space="preserve"> </w:t>
      </w:r>
      <w:r w:rsidR="00EB5D06" w:rsidRPr="7AF297AA">
        <w:rPr>
          <w:rFonts w:eastAsia="Arial"/>
        </w:rPr>
        <w:t xml:space="preserve">o </w:t>
      </w:r>
      <w:r w:rsidR="008A38E6" w:rsidRPr="7AF297AA">
        <w:rPr>
          <w:rFonts w:eastAsia="Arial"/>
        </w:rPr>
        <w:t xml:space="preserve">tímové aktivity </w:t>
      </w:r>
      <w:r w:rsidR="00EB5D06" w:rsidRPr="7AF297AA">
        <w:rPr>
          <w:rFonts w:eastAsia="Arial"/>
        </w:rPr>
        <w:t xml:space="preserve">a skupinovú prácu </w:t>
      </w:r>
      <w:r w:rsidR="008A38E6" w:rsidRPr="7AF297AA">
        <w:rPr>
          <w:rFonts w:eastAsia="Arial"/>
        </w:rPr>
        <w:t>– rozdelenie triedy na skupinky a následne zadanie úloh</w:t>
      </w:r>
      <w:r w:rsidR="61BAC102" w:rsidRPr="7AF297AA">
        <w:rPr>
          <w:rFonts w:eastAsia="Arial"/>
        </w:rPr>
        <w:t>.</w:t>
      </w:r>
    </w:p>
    <w:p w14:paraId="5182EC67" w14:textId="18F2531D" w:rsidR="008A38E6" w:rsidRPr="008A38E6" w:rsidRDefault="6BEFE980" w:rsidP="00DF104D">
      <w:pPr>
        <w:pStyle w:val="Odsekzoznamu"/>
        <w:numPr>
          <w:ilvl w:val="0"/>
          <w:numId w:val="35"/>
        </w:numPr>
        <w:rPr>
          <w:rFonts w:eastAsia="Arial"/>
        </w:rPr>
      </w:pPr>
      <w:r w:rsidRPr="7AF297AA">
        <w:rPr>
          <w:rFonts w:eastAsia="Arial"/>
        </w:rPr>
        <w:t>O</w:t>
      </w:r>
      <w:r w:rsidR="008A38E6" w:rsidRPr="7AF297AA">
        <w:rPr>
          <w:rFonts w:eastAsia="Arial"/>
        </w:rPr>
        <w:t>svedčuje sa pravidelná kontrola vyhotovených domácich úloh a poznámok v zošite, na záver vyučovania prekontrolovať úlohy zadané v priebehu vyučovacej hodiny</w:t>
      </w:r>
      <w:r w:rsidR="43924588" w:rsidRPr="7AF297AA">
        <w:rPr>
          <w:rFonts w:eastAsia="Arial"/>
        </w:rPr>
        <w:t>.</w:t>
      </w:r>
    </w:p>
    <w:p w14:paraId="26B41717" w14:textId="1EDA2E8B" w:rsidR="008A38E6" w:rsidRPr="008A38E6" w:rsidRDefault="250D0D13" w:rsidP="00DF104D">
      <w:pPr>
        <w:pStyle w:val="Odsekzoznamu"/>
        <w:numPr>
          <w:ilvl w:val="0"/>
          <w:numId w:val="35"/>
        </w:numPr>
        <w:rPr>
          <w:rFonts w:eastAsia="Arial"/>
        </w:rPr>
      </w:pPr>
      <w:r w:rsidRPr="7AF297AA">
        <w:rPr>
          <w:rFonts w:eastAsia="Arial"/>
        </w:rPr>
        <w:t>V</w:t>
      </w:r>
      <w:r w:rsidR="008A38E6" w:rsidRPr="7AF297AA">
        <w:rPr>
          <w:rFonts w:eastAsia="Arial"/>
        </w:rPr>
        <w:t>yužiť prebytok energie u žiaka – zapájať ho do školských žiackych projektov, mimo-školských aktivít, zadávať mu rôzne typy nie veľmi zložitých úloh, alebo stručne precvičovať prebraté učivo</w:t>
      </w:r>
      <w:r w:rsidR="167DB540" w:rsidRPr="7AF297AA">
        <w:rPr>
          <w:rFonts w:eastAsia="Arial"/>
        </w:rPr>
        <w:t>.</w:t>
      </w:r>
    </w:p>
    <w:p w14:paraId="65E6A7DE" w14:textId="159F3FDB" w:rsidR="008A38E6" w:rsidRPr="008A38E6" w:rsidRDefault="3F2021E5" w:rsidP="00DF104D">
      <w:pPr>
        <w:pStyle w:val="Odsekzoznamu"/>
        <w:numPr>
          <w:ilvl w:val="0"/>
          <w:numId w:val="35"/>
        </w:numPr>
        <w:rPr>
          <w:rFonts w:eastAsia="Arial"/>
        </w:rPr>
      </w:pPr>
      <w:r w:rsidRPr="7AF297AA">
        <w:rPr>
          <w:rFonts w:eastAsia="Arial"/>
        </w:rPr>
        <w:t>V</w:t>
      </w:r>
      <w:r w:rsidR="008A38E6" w:rsidRPr="7AF297AA">
        <w:rPr>
          <w:rFonts w:eastAsia="Arial"/>
        </w:rPr>
        <w:t>yhýbame sa direktívnemu prístupu a príkazom či zákazom, namiesto toho sa skúsime so žiakom pokojne porozprávať a vysvetliť mu, čo sa od neho očakáva.</w:t>
      </w:r>
      <w:r w:rsidR="008A38E6">
        <w:t xml:space="preserve"> </w:t>
      </w:r>
      <w:r w:rsidR="008A38E6" w:rsidRPr="7AF297AA">
        <w:rPr>
          <w:rFonts w:eastAsia="Arial"/>
        </w:rPr>
        <w:t>Poskytnúť žiakovi viac podpory, porozumenia, snažiť sa vytvoriť vzťah plný dôvery.</w:t>
      </w:r>
    </w:p>
    <w:p w14:paraId="09CF7ED8" w14:textId="77777777" w:rsidR="008A38E6" w:rsidRPr="008A38E6" w:rsidRDefault="008A38E6" w:rsidP="00DF104D">
      <w:pPr>
        <w:pStyle w:val="Odsekzoznamu"/>
        <w:numPr>
          <w:ilvl w:val="0"/>
          <w:numId w:val="35"/>
        </w:numPr>
        <w:rPr>
          <w:rFonts w:eastAsia="Arial"/>
        </w:rPr>
      </w:pPr>
      <w:r w:rsidRPr="008A38E6">
        <w:rPr>
          <w:rFonts w:eastAsia="Arial"/>
        </w:rPr>
        <w:t>Uistiť sa, či žiak sleduje výklad učiteľa, napr. udržiavať s ním častejší očný kontakt.</w:t>
      </w:r>
    </w:p>
    <w:p w14:paraId="0FE6BD86" w14:textId="77777777" w:rsidR="008A38E6" w:rsidRPr="008A38E6" w:rsidRDefault="008A38E6" w:rsidP="00DF104D">
      <w:pPr>
        <w:pStyle w:val="Odsekzoznamu"/>
        <w:numPr>
          <w:ilvl w:val="0"/>
          <w:numId w:val="35"/>
        </w:numPr>
        <w:rPr>
          <w:rFonts w:eastAsia="Arial"/>
        </w:rPr>
      </w:pPr>
      <w:r w:rsidRPr="008A38E6">
        <w:rPr>
          <w:rFonts w:eastAsia="Arial"/>
        </w:rPr>
        <w:t>Častejšie striedanie činností.</w:t>
      </w:r>
    </w:p>
    <w:p w14:paraId="040915CF" w14:textId="77777777" w:rsidR="008A38E6" w:rsidRPr="008A38E6" w:rsidRDefault="008A38E6" w:rsidP="00DF104D">
      <w:pPr>
        <w:pStyle w:val="Odsekzoznamu"/>
        <w:numPr>
          <w:ilvl w:val="0"/>
          <w:numId w:val="35"/>
        </w:numPr>
        <w:rPr>
          <w:rFonts w:eastAsia="Arial"/>
        </w:rPr>
      </w:pPr>
      <w:r w:rsidRPr="008A38E6">
        <w:rPr>
          <w:rFonts w:eastAsia="Arial"/>
        </w:rPr>
        <w:t>Oddeliť správanie, ktoré sa nám nepáči od samotnej osoby žiaka - „Nepáči sa mi, keď robíš.......“ namiesto „Si zlý!!“</w:t>
      </w:r>
    </w:p>
    <w:p w14:paraId="6B965E2B" w14:textId="677999E3" w:rsidR="008A38E6" w:rsidRPr="008A38E6" w:rsidRDefault="008A38E6" w:rsidP="00DF104D">
      <w:pPr>
        <w:pStyle w:val="Odsekzoznamu"/>
        <w:numPr>
          <w:ilvl w:val="0"/>
          <w:numId w:val="35"/>
        </w:numPr>
        <w:rPr>
          <w:rFonts w:eastAsia="Arial"/>
        </w:rPr>
      </w:pPr>
      <w:r w:rsidRPr="008A38E6">
        <w:rPr>
          <w:rFonts w:eastAsia="Arial"/>
        </w:rPr>
        <w:t>Pomôcť žiakovi nájsť prostriedok, ktorým môže redukovať aktuálne prežívané napätie, hnev (napr. dovoliť mu kresliť, modelovať z plastelíny, využiť pomôcky na odbúranie napätia</w:t>
      </w:r>
      <w:r w:rsidR="00864951">
        <w:rPr>
          <w:rFonts w:eastAsia="Arial"/>
        </w:rPr>
        <w:t>, stresové loptičky a i.</w:t>
      </w:r>
      <w:r w:rsidRPr="008A38E6">
        <w:rPr>
          <w:rFonts w:eastAsia="Arial"/>
        </w:rPr>
        <w:t>).</w:t>
      </w:r>
    </w:p>
    <w:p w14:paraId="70A9804B" w14:textId="09299042" w:rsidR="008A38E6" w:rsidRPr="008A38E6" w:rsidRDefault="00864951" w:rsidP="00DF104D">
      <w:pPr>
        <w:pStyle w:val="Odsekzoznamu"/>
        <w:numPr>
          <w:ilvl w:val="0"/>
          <w:numId w:val="35"/>
        </w:numPr>
        <w:rPr>
          <w:rFonts w:eastAsia="Arial"/>
        </w:rPr>
      </w:pPr>
      <w:r w:rsidRPr="7AF297AA">
        <w:rPr>
          <w:rFonts w:eastAsia="Arial"/>
        </w:rPr>
        <w:t>Podľa potreby hovoriť o prejavoch správania žiaka aj s triedou</w:t>
      </w:r>
      <w:r w:rsidR="27C342B0" w:rsidRPr="7AF297AA">
        <w:rPr>
          <w:rFonts w:eastAsia="Arial"/>
        </w:rPr>
        <w:t>.</w:t>
      </w:r>
    </w:p>
    <w:p w14:paraId="31ABAFE4" w14:textId="77777777" w:rsidR="008A38E6" w:rsidRPr="008A38E6" w:rsidRDefault="008A38E6" w:rsidP="00DF104D">
      <w:pPr>
        <w:pStyle w:val="Odsekzoznamu"/>
        <w:numPr>
          <w:ilvl w:val="0"/>
          <w:numId w:val="35"/>
        </w:numPr>
        <w:rPr>
          <w:rFonts w:eastAsia="Arial"/>
        </w:rPr>
      </w:pPr>
      <w:r w:rsidRPr="008A38E6">
        <w:rPr>
          <w:rFonts w:eastAsia="Arial"/>
        </w:rPr>
        <w:t>Poskytnúť žiakovi viac podpory, porozumenia, snažiť sa vytvoriť vzťah plný dôvery.</w:t>
      </w:r>
      <w:r w:rsidRPr="008A38E6">
        <w:t xml:space="preserve"> </w:t>
      </w:r>
      <w:r w:rsidRPr="008A38E6">
        <w:rPr>
          <w:rFonts w:eastAsia="Arial"/>
        </w:rPr>
        <w:t>Vystaviť na nástenke pravidlá a postupy, na každý deň alebo činnosť stanoviť pravidelný rozvrh, vyvesiť ho a často vysvetľovať.</w:t>
      </w:r>
    </w:p>
    <w:p w14:paraId="228784F0" w14:textId="77777777" w:rsidR="008A38E6" w:rsidRPr="008A38E6" w:rsidRDefault="008A38E6" w:rsidP="00DF104D">
      <w:pPr>
        <w:pStyle w:val="Odsekzoznamu"/>
        <w:numPr>
          <w:ilvl w:val="0"/>
          <w:numId w:val="35"/>
        </w:numPr>
        <w:rPr>
          <w:rFonts w:eastAsia="Arial"/>
        </w:rPr>
      </w:pPr>
      <w:r w:rsidRPr="008A38E6">
        <w:rPr>
          <w:rFonts w:eastAsia="Arial"/>
        </w:rPr>
        <w:t>Na začiatku hodiny stanoviť program a na konci ho zrekapitulovať, pravidelne robiť prehľad prebratého učiva alebo činnosti, opakovať a upevňovať vedomosti a zručnosti.</w:t>
      </w:r>
    </w:p>
    <w:p w14:paraId="4403AD20" w14:textId="77777777" w:rsidR="008A38E6" w:rsidRPr="008A38E6" w:rsidRDefault="008A38E6" w:rsidP="00DF104D">
      <w:pPr>
        <w:pStyle w:val="Odsekzoznamu"/>
        <w:numPr>
          <w:ilvl w:val="0"/>
          <w:numId w:val="35"/>
        </w:numPr>
        <w:rPr>
          <w:rFonts w:eastAsia="Arial"/>
        </w:rPr>
      </w:pPr>
      <w:r w:rsidRPr="008A38E6">
        <w:rPr>
          <w:rFonts w:eastAsia="Arial"/>
        </w:rPr>
        <w:t>Pri vysvetľovaní zapísať na tabuľu hlavné body.</w:t>
      </w:r>
    </w:p>
    <w:p w14:paraId="6B0C57F1" w14:textId="77777777" w:rsidR="00320DF3" w:rsidRPr="00320DF3" w:rsidRDefault="008A38E6" w:rsidP="00320DF3">
      <w:pPr>
        <w:pStyle w:val="Odsekzoznamu"/>
        <w:numPr>
          <w:ilvl w:val="0"/>
          <w:numId w:val="36"/>
        </w:numPr>
        <w:rPr>
          <w:rFonts w:eastAsia="Arial"/>
          <w:u w:val="single"/>
        </w:rPr>
      </w:pPr>
      <w:r w:rsidRPr="008A38E6">
        <w:rPr>
          <w:rFonts w:eastAsia="Arial"/>
        </w:rPr>
        <w:lastRenderedPageBreak/>
        <w:t xml:space="preserve">Úlohy rozdeliť na menšie časti tak, aby zodpovedali možnostiam koncentrácie </w:t>
      </w:r>
      <w:r w:rsidRPr="00BF2FEF">
        <w:rPr>
          <w:rFonts w:eastAsia="Arial"/>
        </w:rPr>
        <w:t>pozornosti žiakov, dokončenie úlohy okamžite potvrdiť a aj primerane oceniť.</w:t>
      </w:r>
    </w:p>
    <w:p w14:paraId="4D8FBE74" w14:textId="184D5B08" w:rsidR="00EB46CE" w:rsidRPr="00181FC7" w:rsidRDefault="008A38E6" w:rsidP="00DF104D">
      <w:pPr>
        <w:pStyle w:val="Odsekzoznamu"/>
        <w:numPr>
          <w:ilvl w:val="0"/>
          <w:numId w:val="36"/>
        </w:numPr>
        <w:rPr>
          <w:rFonts w:eastAsia="Arial"/>
          <w:u w:val="single"/>
        </w:rPr>
      </w:pPr>
      <w:r w:rsidRPr="7AF297AA">
        <w:rPr>
          <w:rFonts w:eastAsia="Arial"/>
        </w:rPr>
        <w:t>Školské skúšanie a práce, ktoré majú vplyv na klasifikáciu, by sa mali diať iba za dobrého sústredenia a dobrej spolupráce žiaka, a to len v prvej polovici vyučovacieho času a na začiatku jednotlivých vyučovacích hodín.</w:t>
      </w:r>
    </w:p>
    <w:p w14:paraId="7A053A86" w14:textId="28ADB7EE" w:rsidR="7AF297AA" w:rsidRDefault="7AF297AA" w:rsidP="7AF297AA">
      <w:pPr>
        <w:rPr>
          <w:rFonts w:eastAsia="Arial"/>
          <w:u w:val="single"/>
        </w:rPr>
      </w:pPr>
    </w:p>
    <w:p w14:paraId="4E21889B" w14:textId="3A380F9D" w:rsidR="001442F5" w:rsidRDefault="3C27D571" w:rsidP="00E308DA">
      <w:pPr>
        <w:rPr>
          <w:rFonts w:eastAsia="Arial"/>
        </w:rPr>
      </w:pPr>
      <w:r w:rsidRPr="7AF297AA">
        <w:rPr>
          <w:rFonts w:eastAsia="Arial"/>
        </w:rPr>
        <w:t xml:space="preserve">Úlohou školských podporných tímov je spoluvytvárať priestor na škole pre pozitívnu sociálnu klímu, prinášať filozofiu pozitívneho myslenia, </w:t>
      </w:r>
      <w:r w:rsidR="30E00EB1" w:rsidRPr="7AF297AA">
        <w:rPr>
          <w:rFonts w:eastAsia="Arial"/>
        </w:rPr>
        <w:t>chrániť priestor pred vstupom negatívnych kampaní v súvislosti s duševným zdravím a zviditeľňovaním tém, v rámci kultúry škole, kto</w:t>
      </w:r>
      <w:r w:rsidR="4B2705B4" w:rsidRPr="7AF297AA">
        <w:rPr>
          <w:rFonts w:eastAsia="Arial"/>
        </w:rPr>
        <w:t xml:space="preserve">ré treba významnejšie posilňovať (bezpečné prostredie, psychické bezpečie, </w:t>
      </w:r>
      <w:proofErr w:type="spellStart"/>
      <w:r w:rsidR="4B2705B4" w:rsidRPr="7AF297AA">
        <w:rPr>
          <w:rFonts w:eastAsia="Arial"/>
        </w:rPr>
        <w:t>copingové</w:t>
      </w:r>
      <w:proofErr w:type="spellEnd"/>
      <w:r w:rsidR="4B2705B4" w:rsidRPr="7AF297AA">
        <w:rPr>
          <w:rFonts w:eastAsia="Arial"/>
        </w:rPr>
        <w:t xml:space="preserve"> stratégie, </w:t>
      </w:r>
      <w:proofErr w:type="spellStart"/>
      <w:r w:rsidR="4B2705B4" w:rsidRPr="7AF297AA">
        <w:rPr>
          <w:rFonts w:eastAsia="Arial"/>
        </w:rPr>
        <w:t>zdrojovanie</w:t>
      </w:r>
      <w:proofErr w:type="spellEnd"/>
      <w:r w:rsidR="6BD4931B" w:rsidRPr="7AF297AA">
        <w:rPr>
          <w:rFonts w:eastAsia="Arial"/>
        </w:rPr>
        <w:t>, duševné zdravie</w:t>
      </w:r>
      <w:r w:rsidR="4B2705B4" w:rsidRPr="7AF297AA">
        <w:rPr>
          <w:rFonts w:eastAsia="Arial"/>
        </w:rPr>
        <w:t xml:space="preserve"> a </w:t>
      </w:r>
      <w:r w:rsidR="26035834" w:rsidRPr="7AF297AA">
        <w:rPr>
          <w:rFonts w:eastAsia="Arial"/>
        </w:rPr>
        <w:t>pod.)</w:t>
      </w:r>
    </w:p>
    <w:sectPr w:rsidR="001442F5" w:rsidSect="00CB35E7">
      <w:headerReference w:type="default" r:id="rId19"/>
      <w:footerReference w:type="default" r:id="rId2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8B0EF" w14:textId="77777777" w:rsidR="001442F5" w:rsidRDefault="001442F5">
      <w:pPr>
        <w:spacing w:after="0" w:line="240" w:lineRule="auto"/>
      </w:pPr>
      <w:r>
        <w:separator/>
      </w:r>
    </w:p>
  </w:endnote>
  <w:endnote w:type="continuationSeparator" w:id="0">
    <w:p w14:paraId="7C2A9CA9" w14:textId="77777777" w:rsidR="001442F5" w:rsidRDefault="0014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6D25679" w14:paraId="028C58FA" w14:textId="77777777" w:rsidTr="36D25679">
      <w:trPr>
        <w:trHeight w:val="300"/>
      </w:trPr>
      <w:tc>
        <w:tcPr>
          <w:tcW w:w="3020" w:type="dxa"/>
        </w:tcPr>
        <w:p w14:paraId="00911B12" w14:textId="66B61DC9" w:rsidR="36D25679" w:rsidRDefault="36D25679" w:rsidP="36D25679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23D3F433" w14:textId="4F7E9961" w:rsidR="36D25679" w:rsidRDefault="36D25679" w:rsidP="36D25679">
          <w:pPr>
            <w:pStyle w:val="Hlavika"/>
            <w:jc w:val="center"/>
          </w:pPr>
        </w:p>
      </w:tc>
      <w:tc>
        <w:tcPr>
          <w:tcW w:w="3020" w:type="dxa"/>
        </w:tcPr>
        <w:p w14:paraId="0EED6711" w14:textId="0C9D055A" w:rsidR="36D25679" w:rsidRDefault="36D25679" w:rsidP="36D25679">
          <w:pPr>
            <w:pStyle w:val="Hlavika"/>
            <w:ind w:right="-115"/>
            <w:jc w:val="right"/>
          </w:pPr>
        </w:p>
        <w:p w14:paraId="78D88D78" w14:textId="30D7603A" w:rsidR="36D25679" w:rsidRDefault="36D25679" w:rsidP="36D25679">
          <w:pPr>
            <w:pStyle w:val="Hlavika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B462C7">
            <w:rPr>
              <w:noProof/>
            </w:rPr>
            <w:t>1</w:t>
          </w:r>
          <w:r>
            <w:fldChar w:fldCharType="end"/>
          </w:r>
        </w:p>
      </w:tc>
    </w:tr>
  </w:tbl>
  <w:p w14:paraId="2333D3FF" w14:textId="3A6302D6" w:rsidR="36D25679" w:rsidRDefault="36D25679" w:rsidP="36D256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F172B" w14:textId="77777777" w:rsidR="001442F5" w:rsidRDefault="001442F5">
      <w:pPr>
        <w:spacing w:after="0" w:line="240" w:lineRule="auto"/>
      </w:pPr>
      <w:r>
        <w:separator/>
      </w:r>
    </w:p>
  </w:footnote>
  <w:footnote w:type="continuationSeparator" w:id="0">
    <w:p w14:paraId="3B2EEF22" w14:textId="77777777" w:rsidR="001442F5" w:rsidRDefault="0014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6D25679" w14:paraId="617E2E6C" w14:textId="77777777" w:rsidTr="36D25679">
      <w:trPr>
        <w:trHeight w:val="300"/>
      </w:trPr>
      <w:tc>
        <w:tcPr>
          <w:tcW w:w="3020" w:type="dxa"/>
        </w:tcPr>
        <w:p w14:paraId="2CFA2AF0" w14:textId="21FF41D9" w:rsidR="36D25679" w:rsidRDefault="36D25679" w:rsidP="36D25679">
          <w:pPr>
            <w:pStyle w:val="Hlavika"/>
            <w:ind w:left="-115"/>
            <w:jc w:val="left"/>
          </w:pPr>
        </w:p>
      </w:tc>
      <w:tc>
        <w:tcPr>
          <w:tcW w:w="3020" w:type="dxa"/>
        </w:tcPr>
        <w:p w14:paraId="13F93E59" w14:textId="55575EB1" w:rsidR="36D25679" w:rsidRDefault="36D25679" w:rsidP="36D25679">
          <w:pPr>
            <w:pStyle w:val="Hlavika"/>
            <w:jc w:val="center"/>
          </w:pPr>
        </w:p>
      </w:tc>
      <w:tc>
        <w:tcPr>
          <w:tcW w:w="3020" w:type="dxa"/>
        </w:tcPr>
        <w:p w14:paraId="2DAEC8A2" w14:textId="2AE6305F" w:rsidR="36D25679" w:rsidRDefault="36D25679" w:rsidP="36D25679">
          <w:pPr>
            <w:pStyle w:val="Hlavika"/>
            <w:ind w:right="-115"/>
            <w:jc w:val="right"/>
          </w:pPr>
        </w:p>
      </w:tc>
    </w:tr>
  </w:tbl>
  <w:p w14:paraId="5B9CC64D" w14:textId="7551A5F2" w:rsidR="36D25679" w:rsidRDefault="36D25679" w:rsidP="36D2567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52EF3A0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C948AB"/>
    <w:multiLevelType w:val="hybridMultilevel"/>
    <w:tmpl w:val="2982DD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A0B69"/>
    <w:multiLevelType w:val="hybridMultilevel"/>
    <w:tmpl w:val="C5CA717C"/>
    <w:lvl w:ilvl="0" w:tplc="7A28E550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B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267532C"/>
    <w:multiLevelType w:val="hybridMultilevel"/>
    <w:tmpl w:val="01BE434C"/>
    <w:lvl w:ilvl="0" w:tplc="041B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  <w:b/>
        <w:i/>
      </w:rPr>
    </w:lvl>
    <w:lvl w:ilvl="1" w:tplc="041B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0269252F"/>
    <w:multiLevelType w:val="hybridMultilevel"/>
    <w:tmpl w:val="8F12200E"/>
    <w:lvl w:ilvl="0" w:tplc="041B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07B00B85"/>
    <w:multiLevelType w:val="hybridMultilevel"/>
    <w:tmpl w:val="597A2734"/>
    <w:lvl w:ilvl="0" w:tplc="041B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8345244"/>
    <w:multiLevelType w:val="hybridMultilevel"/>
    <w:tmpl w:val="6F324E06"/>
    <w:lvl w:ilvl="0" w:tplc="37B227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04ABD"/>
    <w:multiLevelType w:val="hybridMultilevel"/>
    <w:tmpl w:val="FC784E9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03A92"/>
    <w:multiLevelType w:val="hybridMultilevel"/>
    <w:tmpl w:val="7264F6EA"/>
    <w:lvl w:ilvl="0" w:tplc="1674D65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b/>
        <w:bCs w:val="0"/>
        <w:color w:val="000000" w:themeColor="text1"/>
        <w:sz w:val="24"/>
        <w:szCs w:val="24"/>
        <w:u w:val="single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>
      <w:start w:val="1"/>
      <w:numFmt w:val="decimal"/>
      <w:lvlText w:val="%4."/>
      <w:lvlJc w:val="left"/>
      <w:pPr>
        <w:ind w:left="2662" w:hanging="360"/>
      </w:pPr>
    </w:lvl>
    <w:lvl w:ilvl="4" w:tplc="041B0019">
      <w:start w:val="1"/>
      <w:numFmt w:val="lowerLetter"/>
      <w:lvlText w:val="%5."/>
      <w:lvlJc w:val="left"/>
      <w:pPr>
        <w:ind w:left="3382" w:hanging="360"/>
      </w:pPr>
    </w:lvl>
    <w:lvl w:ilvl="5" w:tplc="041B001B">
      <w:start w:val="1"/>
      <w:numFmt w:val="lowerRoman"/>
      <w:lvlText w:val="%6."/>
      <w:lvlJc w:val="right"/>
      <w:pPr>
        <w:ind w:left="4102" w:hanging="180"/>
      </w:pPr>
    </w:lvl>
    <w:lvl w:ilvl="6" w:tplc="041B000F">
      <w:start w:val="1"/>
      <w:numFmt w:val="decimal"/>
      <w:lvlText w:val="%7."/>
      <w:lvlJc w:val="left"/>
      <w:pPr>
        <w:ind w:left="4822" w:hanging="360"/>
      </w:pPr>
    </w:lvl>
    <w:lvl w:ilvl="7" w:tplc="041B0019">
      <w:start w:val="1"/>
      <w:numFmt w:val="lowerLetter"/>
      <w:lvlText w:val="%8."/>
      <w:lvlJc w:val="left"/>
      <w:pPr>
        <w:ind w:left="5542" w:hanging="360"/>
      </w:pPr>
    </w:lvl>
    <w:lvl w:ilvl="8" w:tplc="041B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F921541"/>
    <w:multiLevelType w:val="hybridMultilevel"/>
    <w:tmpl w:val="B07CF2FC"/>
    <w:lvl w:ilvl="0" w:tplc="4F48E2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5618C"/>
    <w:multiLevelType w:val="hybridMultilevel"/>
    <w:tmpl w:val="9F261572"/>
    <w:lvl w:ilvl="0" w:tplc="E26604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3650C1"/>
    <w:multiLevelType w:val="hybridMultilevel"/>
    <w:tmpl w:val="AB22D782"/>
    <w:lvl w:ilvl="0" w:tplc="041B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1F8910CF"/>
    <w:multiLevelType w:val="hybridMultilevel"/>
    <w:tmpl w:val="038C779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001DF"/>
    <w:multiLevelType w:val="hybridMultilevel"/>
    <w:tmpl w:val="FC82A5B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E4B88"/>
    <w:multiLevelType w:val="hybridMultilevel"/>
    <w:tmpl w:val="CA884B2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D77D5"/>
    <w:multiLevelType w:val="hybridMultilevel"/>
    <w:tmpl w:val="A8FC6676"/>
    <w:lvl w:ilvl="0" w:tplc="29BC5B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43014"/>
    <w:multiLevelType w:val="hybridMultilevel"/>
    <w:tmpl w:val="3D86A1D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5364A"/>
    <w:multiLevelType w:val="hybridMultilevel"/>
    <w:tmpl w:val="06E6F676"/>
    <w:lvl w:ilvl="0" w:tplc="041B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27162DD9"/>
    <w:multiLevelType w:val="hybridMultilevel"/>
    <w:tmpl w:val="336AB2E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F12C6"/>
    <w:multiLevelType w:val="hybridMultilevel"/>
    <w:tmpl w:val="CE90DE8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FB66E4"/>
    <w:multiLevelType w:val="hybridMultilevel"/>
    <w:tmpl w:val="EAFEC022"/>
    <w:lvl w:ilvl="0" w:tplc="041B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A97A4116">
      <w:numFmt w:val="bullet"/>
      <w:lvlText w:val="•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2C1F6EAB"/>
    <w:multiLevelType w:val="hybridMultilevel"/>
    <w:tmpl w:val="EF0C646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F82E22"/>
    <w:multiLevelType w:val="hybridMultilevel"/>
    <w:tmpl w:val="7C901082"/>
    <w:lvl w:ilvl="0" w:tplc="041B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A97A4116">
      <w:numFmt w:val="bullet"/>
      <w:lvlText w:val="•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30E7572B"/>
    <w:multiLevelType w:val="hybridMultilevel"/>
    <w:tmpl w:val="82B4D38C"/>
    <w:lvl w:ilvl="0" w:tplc="2DEE5BC6">
      <w:start w:val="1"/>
      <w:numFmt w:val="decimal"/>
      <w:lvlText w:val="%1."/>
      <w:lvlJc w:val="left"/>
      <w:pPr>
        <w:ind w:left="435" w:hanging="360"/>
      </w:p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32C14656"/>
    <w:multiLevelType w:val="hybridMultilevel"/>
    <w:tmpl w:val="35CE6A30"/>
    <w:lvl w:ilvl="0" w:tplc="A0A43F28">
      <w:start w:val="1"/>
      <w:numFmt w:val="lowerLetter"/>
      <w:lvlText w:val="%1)"/>
      <w:lvlJc w:val="left"/>
      <w:pPr>
        <w:ind w:left="644" w:hanging="360"/>
      </w:pPr>
      <w:rPr>
        <w:b/>
        <w:bCs/>
        <w:i/>
      </w:rPr>
    </w:lvl>
    <w:lvl w:ilvl="1" w:tplc="23422072">
      <w:start w:val="1"/>
      <w:numFmt w:val="decimal"/>
      <w:lvlText w:val="%2."/>
      <w:lvlJc w:val="left"/>
      <w:pPr>
        <w:ind w:left="1086" w:hanging="360"/>
      </w:pPr>
    </w:lvl>
    <w:lvl w:ilvl="2" w:tplc="041B001B">
      <w:start w:val="1"/>
      <w:numFmt w:val="lowerRoman"/>
      <w:lvlText w:val="%3."/>
      <w:lvlJc w:val="right"/>
      <w:pPr>
        <w:ind w:left="1806" w:hanging="180"/>
      </w:pPr>
    </w:lvl>
    <w:lvl w:ilvl="3" w:tplc="041B000F">
      <w:start w:val="1"/>
      <w:numFmt w:val="decimal"/>
      <w:lvlText w:val="%4."/>
      <w:lvlJc w:val="left"/>
      <w:pPr>
        <w:ind w:left="2526" w:hanging="360"/>
      </w:pPr>
    </w:lvl>
    <w:lvl w:ilvl="4" w:tplc="041B0019">
      <w:start w:val="1"/>
      <w:numFmt w:val="lowerLetter"/>
      <w:lvlText w:val="%5."/>
      <w:lvlJc w:val="left"/>
      <w:pPr>
        <w:ind w:left="3246" w:hanging="360"/>
      </w:pPr>
    </w:lvl>
    <w:lvl w:ilvl="5" w:tplc="041B001B">
      <w:start w:val="1"/>
      <w:numFmt w:val="lowerRoman"/>
      <w:lvlText w:val="%6."/>
      <w:lvlJc w:val="right"/>
      <w:pPr>
        <w:ind w:left="3966" w:hanging="180"/>
      </w:pPr>
    </w:lvl>
    <w:lvl w:ilvl="6" w:tplc="041B000F">
      <w:start w:val="1"/>
      <w:numFmt w:val="decimal"/>
      <w:lvlText w:val="%7."/>
      <w:lvlJc w:val="left"/>
      <w:pPr>
        <w:ind w:left="4686" w:hanging="360"/>
      </w:pPr>
    </w:lvl>
    <w:lvl w:ilvl="7" w:tplc="041B0019">
      <w:start w:val="1"/>
      <w:numFmt w:val="lowerLetter"/>
      <w:lvlText w:val="%8."/>
      <w:lvlJc w:val="left"/>
      <w:pPr>
        <w:ind w:left="5406" w:hanging="360"/>
      </w:pPr>
    </w:lvl>
    <w:lvl w:ilvl="8" w:tplc="041B001B">
      <w:start w:val="1"/>
      <w:numFmt w:val="lowerRoman"/>
      <w:lvlText w:val="%9."/>
      <w:lvlJc w:val="right"/>
      <w:pPr>
        <w:ind w:left="6126" w:hanging="180"/>
      </w:pPr>
    </w:lvl>
  </w:abstractNum>
  <w:abstractNum w:abstractNumId="25" w15:restartNumberingAfterBreak="0">
    <w:nsid w:val="339102AA"/>
    <w:multiLevelType w:val="hybridMultilevel"/>
    <w:tmpl w:val="B16ADC96"/>
    <w:lvl w:ilvl="0" w:tplc="041B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 w15:restartNumberingAfterBreak="0">
    <w:nsid w:val="38293160"/>
    <w:multiLevelType w:val="hybridMultilevel"/>
    <w:tmpl w:val="BAF872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4D6C5A"/>
    <w:multiLevelType w:val="hybridMultilevel"/>
    <w:tmpl w:val="F9B2A5E8"/>
    <w:lvl w:ilvl="0" w:tplc="041B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3983104D"/>
    <w:multiLevelType w:val="hybridMultilevel"/>
    <w:tmpl w:val="06EA886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062D18"/>
    <w:multiLevelType w:val="hybridMultilevel"/>
    <w:tmpl w:val="56A6A3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E56F7B"/>
    <w:multiLevelType w:val="hybridMultilevel"/>
    <w:tmpl w:val="3A92535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6702FB"/>
    <w:multiLevelType w:val="hybridMultilevel"/>
    <w:tmpl w:val="FE7A4CAA"/>
    <w:lvl w:ilvl="0" w:tplc="8BE2D6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87204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C02B8F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77AFD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4C8DBE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FB272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6AE84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5A224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3003CF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47943FF5"/>
    <w:multiLevelType w:val="hybridMultilevel"/>
    <w:tmpl w:val="A738C16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960D9B"/>
    <w:multiLevelType w:val="hybridMultilevel"/>
    <w:tmpl w:val="38AA5FAA"/>
    <w:lvl w:ilvl="0" w:tplc="041B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4C3A0B65"/>
    <w:multiLevelType w:val="hybridMultilevel"/>
    <w:tmpl w:val="C81C652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42487E"/>
    <w:multiLevelType w:val="hybridMultilevel"/>
    <w:tmpl w:val="F86A9E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4F5F7A"/>
    <w:multiLevelType w:val="hybridMultilevel"/>
    <w:tmpl w:val="3718187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6B68E5"/>
    <w:multiLevelType w:val="hybridMultilevel"/>
    <w:tmpl w:val="4CFE185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3719A9"/>
    <w:multiLevelType w:val="hybridMultilevel"/>
    <w:tmpl w:val="2018C4E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B562AE"/>
    <w:multiLevelType w:val="multilevel"/>
    <w:tmpl w:val="D76A7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5001C72"/>
    <w:multiLevelType w:val="hybridMultilevel"/>
    <w:tmpl w:val="EBC230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7A2895"/>
    <w:multiLevelType w:val="hybridMultilevel"/>
    <w:tmpl w:val="13F4EA1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131634"/>
    <w:multiLevelType w:val="hybridMultilevel"/>
    <w:tmpl w:val="EBB295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CF0797"/>
    <w:multiLevelType w:val="hybridMultilevel"/>
    <w:tmpl w:val="349EE36A"/>
    <w:lvl w:ilvl="0" w:tplc="EADA6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175044E"/>
    <w:multiLevelType w:val="hybridMultilevel"/>
    <w:tmpl w:val="C3B6C6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D7443F"/>
    <w:multiLevelType w:val="hybridMultilevel"/>
    <w:tmpl w:val="DA28E7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21042B"/>
    <w:multiLevelType w:val="hybridMultilevel"/>
    <w:tmpl w:val="3BB2682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6F2206"/>
    <w:multiLevelType w:val="hybridMultilevel"/>
    <w:tmpl w:val="E0468A72"/>
    <w:lvl w:ilvl="0" w:tplc="DC1007A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0B0CD9"/>
    <w:multiLevelType w:val="hybridMultilevel"/>
    <w:tmpl w:val="45D8F52A"/>
    <w:lvl w:ilvl="0" w:tplc="041B000B">
      <w:start w:val="1"/>
      <w:numFmt w:val="bullet"/>
      <w:lvlText w:val=""/>
      <w:lvlJc w:val="left"/>
      <w:pPr>
        <w:ind w:left="114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9" w15:restartNumberingAfterBreak="0">
    <w:nsid w:val="6D4E12FC"/>
    <w:multiLevelType w:val="hybridMultilevel"/>
    <w:tmpl w:val="F5685EAA"/>
    <w:lvl w:ilvl="0" w:tplc="041B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F96394"/>
    <w:multiLevelType w:val="hybridMultilevel"/>
    <w:tmpl w:val="F71227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422170"/>
    <w:multiLevelType w:val="hybridMultilevel"/>
    <w:tmpl w:val="EFCABEE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D75242"/>
    <w:multiLevelType w:val="hybridMultilevel"/>
    <w:tmpl w:val="D3BC597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7B771D"/>
    <w:multiLevelType w:val="hybridMultilevel"/>
    <w:tmpl w:val="B2BC7A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7D44A5"/>
    <w:multiLevelType w:val="hybridMultilevel"/>
    <w:tmpl w:val="83EC6CEC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F3317CF"/>
    <w:multiLevelType w:val="hybridMultilevel"/>
    <w:tmpl w:val="0ED08EE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168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5177522">
    <w:abstractNumId w:val="3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266804">
    <w:abstractNumId w:val="1"/>
  </w:num>
  <w:num w:numId="4" w16cid:durableId="3422494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8601514">
    <w:abstractNumId w:val="22"/>
  </w:num>
  <w:num w:numId="6" w16cid:durableId="11771114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7540297">
    <w:abstractNumId w:val="41"/>
  </w:num>
  <w:num w:numId="8" w16cid:durableId="51082383">
    <w:abstractNumId w:val="36"/>
  </w:num>
  <w:num w:numId="9" w16cid:durableId="1580284563">
    <w:abstractNumId w:val="54"/>
  </w:num>
  <w:num w:numId="10" w16cid:durableId="1827356050">
    <w:abstractNumId w:val="51"/>
  </w:num>
  <w:num w:numId="11" w16cid:durableId="1546912116">
    <w:abstractNumId w:val="11"/>
  </w:num>
  <w:num w:numId="12" w16cid:durableId="1581329230">
    <w:abstractNumId w:val="25"/>
  </w:num>
  <w:num w:numId="13" w16cid:durableId="1464352768">
    <w:abstractNumId w:val="33"/>
  </w:num>
  <w:num w:numId="14" w16cid:durableId="913245714">
    <w:abstractNumId w:val="4"/>
  </w:num>
  <w:num w:numId="15" w16cid:durableId="897471519">
    <w:abstractNumId w:val="17"/>
  </w:num>
  <w:num w:numId="16" w16cid:durableId="689726192">
    <w:abstractNumId w:val="27"/>
  </w:num>
  <w:num w:numId="17" w16cid:durableId="1339771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0143939">
    <w:abstractNumId w:val="2"/>
  </w:num>
  <w:num w:numId="19" w16cid:durableId="1473407689">
    <w:abstractNumId w:val="6"/>
  </w:num>
  <w:num w:numId="20" w16cid:durableId="802576192">
    <w:abstractNumId w:val="32"/>
  </w:num>
  <w:num w:numId="21" w16cid:durableId="1718238147">
    <w:abstractNumId w:val="30"/>
  </w:num>
  <w:num w:numId="22" w16cid:durableId="1658916179">
    <w:abstractNumId w:val="26"/>
  </w:num>
  <w:num w:numId="23" w16cid:durableId="249896061">
    <w:abstractNumId w:val="52"/>
  </w:num>
  <w:num w:numId="24" w16cid:durableId="245268305">
    <w:abstractNumId w:val="7"/>
  </w:num>
  <w:num w:numId="25" w16cid:durableId="780343370">
    <w:abstractNumId w:val="3"/>
  </w:num>
  <w:num w:numId="26" w16cid:durableId="754938275">
    <w:abstractNumId w:val="20"/>
  </w:num>
  <w:num w:numId="27" w16cid:durableId="397751712">
    <w:abstractNumId w:val="34"/>
  </w:num>
  <w:num w:numId="28" w16cid:durableId="12184753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5009863">
    <w:abstractNumId w:val="14"/>
  </w:num>
  <w:num w:numId="30" w16cid:durableId="515116183">
    <w:abstractNumId w:val="12"/>
  </w:num>
  <w:num w:numId="31" w16cid:durableId="2137214665">
    <w:abstractNumId w:val="38"/>
  </w:num>
  <w:num w:numId="32" w16cid:durableId="1743915806">
    <w:abstractNumId w:val="40"/>
  </w:num>
  <w:num w:numId="33" w16cid:durableId="1733118242">
    <w:abstractNumId w:val="16"/>
  </w:num>
  <w:num w:numId="34" w16cid:durableId="1778328659">
    <w:abstractNumId w:val="55"/>
  </w:num>
  <w:num w:numId="35" w16cid:durableId="1619138732">
    <w:abstractNumId w:val="44"/>
  </w:num>
  <w:num w:numId="36" w16cid:durableId="2057047582">
    <w:abstractNumId w:val="46"/>
  </w:num>
  <w:num w:numId="37" w16cid:durableId="1110049163">
    <w:abstractNumId w:val="49"/>
  </w:num>
  <w:num w:numId="38" w16cid:durableId="34357521">
    <w:abstractNumId w:val="28"/>
  </w:num>
  <w:num w:numId="39" w16cid:durableId="1556308380">
    <w:abstractNumId w:val="18"/>
  </w:num>
  <w:num w:numId="40" w16cid:durableId="808279153">
    <w:abstractNumId w:val="19"/>
  </w:num>
  <w:num w:numId="41" w16cid:durableId="310015190">
    <w:abstractNumId w:val="45"/>
  </w:num>
  <w:num w:numId="42" w16cid:durableId="1559240609">
    <w:abstractNumId w:val="48"/>
  </w:num>
  <w:num w:numId="43" w16cid:durableId="396325150">
    <w:abstractNumId w:val="5"/>
  </w:num>
  <w:num w:numId="44" w16cid:durableId="677344372">
    <w:abstractNumId w:val="13"/>
  </w:num>
  <w:num w:numId="45" w16cid:durableId="399254938">
    <w:abstractNumId w:val="53"/>
  </w:num>
  <w:num w:numId="46" w16cid:durableId="879435946">
    <w:abstractNumId w:val="37"/>
  </w:num>
  <w:num w:numId="47" w16cid:durableId="1492599314">
    <w:abstractNumId w:val="21"/>
  </w:num>
  <w:num w:numId="48" w16cid:durableId="10054745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75579507">
    <w:abstractNumId w:val="35"/>
  </w:num>
  <w:num w:numId="50" w16cid:durableId="1159421895">
    <w:abstractNumId w:val="10"/>
  </w:num>
  <w:num w:numId="51" w16cid:durableId="1425375091">
    <w:abstractNumId w:val="42"/>
  </w:num>
  <w:num w:numId="52" w16cid:durableId="975110462">
    <w:abstractNumId w:val="43"/>
  </w:num>
  <w:num w:numId="53" w16cid:durableId="1269584362">
    <w:abstractNumId w:val="31"/>
  </w:num>
  <w:num w:numId="54" w16cid:durableId="1629313468">
    <w:abstractNumId w:val="8"/>
  </w:num>
  <w:num w:numId="55" w16cid:durableId="1876655288">
    <w:abstractNumId w:val="50"/>
  </w:num>
  <w:num w:numId="56" w16cid:durableId="1373192460">
    <w:abstractNumId w:val="9"/>
  </w:num>
  <w:num w:numId="57" w16cid:durableId="1711344735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23"/>
    <w:rsid w:val="000026B6"/>
    <w:rsid w:val="00011992"/>
    <w:rsid w:val="0001570F"/>
    <w:rsid w:val="00017084"/>
    <w:rsid w:val="00037FBB"/>
    <w:rsid w:val="000445F2"/>
    <w:rsid w:val="000579C9"/>
    <w:rsid w:val="000635EA"/>
    <w:rsid w:val="000826D7"/>
    <w:rsid w:val="000A5C34"/>
    <w:rsid w:val="000C1227"/>
    <w:rsid w:val="000C5826"/>
    <w:rsid w:val="000C6538"/>
    <w:rsid w:val="000D166D"/>
    <w:rsid w:val="0011791B"/>
    <w:rsid w:val="00125CE4"/>
    <w:rsid w:val="001355BA"/>
    <w:rsid w:val="0013581A"/>
    <w:rsid w:val="00141BF0"/>
    <w:rsid w:val="001442F5"/>
    <w:rsid w:val="00181FC7"/>
    <w:rsid w:val="001929EE"/>
    <w:rsid w:val="00197106"/>
    <w:rsid w:val="00197B61"/>
    <w:rsid w:val="001A0046"/>
    <w:rsid w:val="001A61C5"/>
    <w:rsid w:val="001C4E89"/>
    <w:rsid w:val="001D004A"/>
    <w:rsid w:val="001E75AE"/>
    <w:rsid w:val="001F2E55"/>
    <w:rsid w:val="002254A0"/>
    <w:rsid w:val="00227223"/>
    <w:rsid w:val="0022C3FE"/>
    <w:rsid w:val="00252058"/>
    <w:rsid w:val="002551F9"/>
    <w:rsid w:val="00263399"/>
    <w:rsid w:val="002973C1"/>
    <w:rsid w:val="002A247E"/>
    <w:rsid w:val="002A4584"/>
    <w:rsid w:val="002B6E36"/>
    <w:rsid w:val="002D3D8F"/>
    <w:rsid w:val="002E2C7C"/>
    <w:rsid w:val="003046C5"/>
    <w:rsid w:val="0030712B"/>
    <w:rsid w:val="00315A48"/>
    <w:rsid w:val="00315C71"/>
    <w:rsid w:val="00320DF3"/>
    <w:rsid w:val="00336338"/>
    <w:rsid w:val="00357379"/>
    <w:rsid w:val="003608D7"/>
    <w:rsid w:val="00370D70"/>
    <w:rsid w:val="00385254"/>
    <w:rsid w:val="00390A79"/>
    <w:rsid w:val="00396D4C"/>
    <w:rsid w:val="003A1CD5"/>
    <w:rsid w:val="003A3B66"/>
    <w:rsid w:val="003A5F87"/>
    <w:rsid w:val="003B1B6F"/>
    <w:rsid w:val="003C2BF9"/>
    <w:rsid w:val="003D4323"/>
    <w:rsid w:val="003E2E35"/>
    <w:rsid w:val="003E435F"/>
    <w:rsid w:val="00427565"/>
    <w:rsid w:val="00457FF2"/>
    <w:rsid w:val="00470E60"/>
    <w:rsid w:val="004B6EDB"/>
    <w:rsid w:val="004C34D0"/>
    <w:rsid w:val="004E12C8"/>
    <w:rsid w:val="004E2D55"/>
    <w:rsid w:val="004E5228"/>
    <w:rsid w:val="00503733"/>
    <w:rsid w:val="005113DC"/>
    <w:rsid w:val="005153E8"/>
    <w:rsid w:val="005177E5"/>
    <w:rsid w:val="005207F9"/>
    <w:rsid w:val="00523964"/>
    <w:rsid w:val="00531EEE"/>
    <w:rsid w:val="0054611C"/>
    <w:rsid w:val="00564B7A"/>
    <w:rsid w:val="0056512D"/>
    <w:rsid w:val="005B347D"/>
    <w:rsid w:val="005B7DC1"/>
    <w:rsid w:val="005C4231"/>
    <w:rsid w:val="005D60BB"/>
    <w:rsid w:val="005E49F7"/>
    <w:rsid w:val="005F257C"/>
    <w:rsid w:val="005F695C"/>
    <w:rsid w:val="00614073"/>
    <w:rsid w:val="006155CE"/>
    <w:rsid w:val="00624745"/>
    <w:rsid w:val="00626A15"/>
    <w:rsid w:val="00634A9F"/>
    <w:rsid w:val="00640E9E"/>
    <w:rsid w:val="00654A46"/>
    <w:rsid w:val="00667B92"/>
    <w:rsid w:val="00670DBC"/>
    <w:rsid w:val="006A24B3"/>
    <w:rsid w:val="006A542B"/>
    <w:rsid w:val="006B76D6"/>
    <w:rsid w:val="006D1166"/>
    <w:rsid w:val="006D2BDA"/>
    <w:rsid w:val="006D2E5A"/>
    <w:rsid w:val="006F49C3"/>
    <w:rsid w:val="0072506E"/>
    <w:rsid w:val="00737030"/>
    <w:rsid w:val="00796BF8"/>
    <w:rsid w:val="007A0405"/>
    <w:rsid w:val="007A6E9E"/>
    <w:rsid w:val="007B19CD"/>
    <w:rsid w:val="0080720C"/>
    <w:rsid w:val="00831058"/>
    <w:rsid w:val="008562C9"/>
    <w:rsid w:val="00862C11"/>
    <w:rsid w:val="00864951"/>
    <w:rsid w:val="00884FE5"/>
    <w:rsid w:val="00887FC6"/>
    <w:rsid w:val="00894009"/>
    <w:rsid w:val="0089447E"/>
    <w:rsid w:val="008A108A"/>
    <w:rsid w:val="008A38E6"/>
    <w:rsid w:val="008C5708"/>
    <w:rsid w:val="008D1EFE"/>
    <w:rsid w:val="008D2DDE"/>
    <w:rsid w:val="008D37D6"/>
    <w:rsid w:val="008E2ED4"/>
    <w:rsid w:val="008E7C5B"/>
    <w:rsid w:val="008F2483"/>
    <w:rsid w:val="00900EB6"/>
    <w:rsid w:val="009271E1"/>
    <w:rsid w:val="00932588"/>
    <w:rsid w:val="009515EB"/>
    <w:rsid w:val="00951743"/>
    <w:rsid w:val="009551EE"/>
    <w:rsid w:val="00961F31"/>
    <w:rsid w:val="00965C41"/>
    <w:rsid w:val="00975576"/>
    <w:rsid w:val="009920B8"/>
    <w:rsid w:val="009931C1"/>
    <w:rsid w:val="009A0417"/>
    <w:rsid w:val="009A45D9"/>
    <w:rsid w:val="009B11AD"/>
    <w:rsid w:val="009B202B"/>
    <w:rsid w:val="009B339C"/>
    <w:rsid w:val="009E7BF2"/>
    <w:rsid w:val="00A0075A"/>
    <w:rsid w:val="00A038F1"/>
    <w:rsid w:val="00A03FEB"/>
    <w:rsid w:val="00A80BF7"/>
    <w:rsid w:val="00A8691C"/>
    <w:rsid w:val="00A90723"/>
    <w:rsid w:val="00AC1CC9"/>
    <w:rsid w:val="00B158AD"/>
    <w:rsid w:val="00B17A23"/>
    <w:rsid w:val="00B462C7"/>
    <w:rsid w:val="00B956FB"/>
    <w:rsid w:val="00BA2057"/>
    <w:rsid w:val="00BA47A0"/>
    <w:rsid w:val="00BB4713"/>
    <w:rsid w:val="00BC2462"/>
    <w:rsid w:val="00BF2FEF"/>
    <w:rsid w:val="00C049F3"/>
    <w:rsid w:val="00C12E89"/>
    <w:rsid w:val="00C26812"/>
    <w:rsid w:val="00C50344"/>
    <w:rsid w:val="00C52FBF"/>
    <w:rsid w:val="00C56057"/>
    <w:rsid w:val="00C560A7"/>
    <w:rsid w:val="00C56398"/>
    <w:rsid w:val="00CB35E7"/>
    <w:rsid w:val="00CD4786"/>
    <w:rsid w:val="00CD4A31"/>
    <w:rsid w:val="00CD5EF0"/>
    <w:rsid w:val="00CF695E"/>
    <w:rsid w:val="00D106C5"/>
    <w:rsid w:val="00D2545D"/>
    <w:rsid w:val="00D40A40"/>
    <w:rsid w:val="00D44362"/>
    <w:rsid w:val="00D54FF3"/>
    <w:rsid w:val="00D56E9E"/>
    <w:rsid w:val="00D61A01"/>
    <w:rsid w:val="00D6574A"/>
    <w:rsid w:val="00D764EE"/>
    <w:rsid w:val="00D8718B"/>
    <w:rsid w:val="00DA15E4"/>
    <w:rsid w:val="00DF05A5"/>
    <w:rsid w:val="00DF063E"/>
    <w:rsid w:val="00DF104D"/>
    <w:rsid w:val="00DF1746"/>
    <w:rsid w:val="00DF3171"/>
    <w:rsid w:val="00DF3E0D"/>
    <w:rsid w:val="00E0269F"/>
    <w:rsid w:val="00E07B39"/>
    <w:rsid w:val="00E1355D"/>
    <w:rsid w:val="00E139C4"/>
    <w:rsid w:val="00E2312F"/>
    <w:rsid w:val="00E308DA"/>
    <w:rsid w:val="00E73949"/>
    <w:rsid w:val="00E75F5C"/>
    <w:rsid w:val="00E90E16"/>
    <w:rsid w:val="00EB26ED"/>
    <w:rsid w:val="00EB46CE"/>
    <w:rsid w:val="00EB5D06"/>
    <w:rsid w:val="00EB7DCE"/>
    <w:rsid w:val="00EC0336"/>
    <w:rsid w:val="00EE0223"/>
    <w:rsid w:val="00EE451D"/>
    <w:rsid w:val="00EE55AC"/>
    <w:rsid w:val="00F028D7"/>
    <w:rsid w:val="00F11B5A"/>
    <w:rsid w:val="00F51395"/>
    <w:rsid w:val="00F62BB8"/>
    <w:rsid w:val="00F67623"/>
    <w:rsid w:val="00F67930"/>
    <w:rsid w:val="00F72229"/>
    <w:rsid w:val="00F7372F"/>
    <w:rsid w:val="00F77F4C"/>
    <w:rsid w:val="00F929E5"/>
    <w:rsid w:val="00FA0D19"/>
    <w:rsid w:val="00FA68A0"/>
    <w:rsid w:val="00FA72F4"/>
    <w:rsid w:val="00FB16CB"/>
    <w:rsid w:val="00FB2CD6"/>
    <w:rsid w:val="00FD6AFE"/>
    <w:rsid w:val="00FE3675"/>
    <w:rsid w:val="00FF35C3"/>
    <w:rsid w:val="01B080AD"/>
    <w:rsid w:val="0383F684"/>
    <w:rsid w:val="0594E9F4"/>
    <w:rsid w:val="06354A52"/>
    <w:rsid w:val="06A8C4CC"/>
    <w:rsid w:val="06CD399B"/>
    <w:rsid w:val="0715B549"/>
    <w:rsid w:val="07CF0598"/>
    <w:rsid w:val="09851583"/>
    <w:rsid w:val="0DDC8526"/>
    <w:rsid w:val="0E0C91CF"/>
    <w:rsid w:val="0F208418"/>
    <w:rsid w:val="10732FA5"/>
    <w:rsid w:val="1092BAC3"/>
    <w:rsid w:val="1158794D"/>
    <w:rsid w:val="1177FCF9"/>
    <w:rsid w:val="1222FB9D"/>
    <w:rsid w:val="145440B8"/>
    <w:rsid w:val="1486672B"/>
    <w:rsid w:val="158A3851"/>
    <w:rsid w:val="1649C7C4"/>
    <w:rsid w:val="167DB540"/>
    <w:rsid w:val="172608B2"/>
    <w:rsid w:val="18BED661"/>
    <w:rsid w:val="18C1D913"/>
    <w:rsid w:val="19F97CB5"/>
    <w:rsid w:val="1A00E98E"/>
    <w:rsid w:val="1A5DA974"/>
    <w:rsid w:val="1ED69429"/>
    <w:rsid w:val="1EFFEC63"/>
    <w:rsid w:val="1F2AA8D1"/>
    <w:rsid w:val="1FCAD42A"/>
    <w:rsid w:val="20CCEAF8"/>
    <w:rsid w:val="20FCB6F0"/>
    <w:rsid w:val="2154DE3D"/>
    <w:rsid w:val="2268BB59"/>
    <w:rsid w:val="24048BBA"/>
    <w:rsid w:val="250D0D13"/>
    <w:rsid w:val="259D5335"/>
    <w:rsid w:val="25A937C2"/>
    <w:rsid w:val="26035834"/>
    <w:rsid w:val="26C6A97D"/>
    <w:rsid w:val="273C2C7C"/>
    <w:rsid w:val="27C342B0"/>
    <w:rsid w:val="2B0AD04B"/>
    <w:rsid w:val="2C0F9D9F"/>
    <w:rsid w:val="2D11DE1B"/>
    <w:rsid w:val="2D818587"/>
    <w:rsid w:val="2D9288D2"/>
    <w:rsid w:val="2E8A128D"/>
    <w:rsid w:val="2EA41EBD"/>
    <w:rsid w:val="2EBA1F36"/>
    <w:rsid w:val="30E00EB1"/>
    <w:rsid w:val="33B4E7E0"/>
    <w:rsid w:val="3552054A"/>
    <w:rsid w:val="36D25679"/>
    <w:rsid w:val="36FEE107"/>
    <w:rsid w:val="378A6AB9"/>
    <w:rsid w:val="37D02AF6"/>
    <w:rsid w:val="38ADF16F"/>
    <w:rsid w:val="38FA0C80"/>
    <w:rsid w:val="39152FA4"/>
    <w:rsid w:val="3A1A5FF6"/>
    <w:rsid w:val="3B07CBB8"/>
    <w:rsid w:val="3C27D571"/>
    <w:rsid w:val="3E4F8D74"/>
    <w:rsid w:val="3ED22616"/>
    <w:rsid w:val="3F2021E5"/>
    <w:rsid w:val="42C71C68"/>
    <w:rsid w:val="42EEA54E"/>
    <w:rsid w:val="430464DD"/>
    <w:rsid w:val="43924588"/>
    <w:rsid w:val="48D10990"/>
    <w:rsid w:val="4916CEF5"/>
    <w:rsid w:val="496F5A57"/>
    <w:rsid w:val="4B2705B4"/>
    <w:rsid w:val="4CC3108A"/>
    <w:rsid w:val="4D443180"/>
    <w:rsid w:val="519681AD"/>
    <w:rsid w:val="5332520E"/>
    <w:rsid w:val="54C4F1A9"/>
    <w:rsid w:val="567DF86B"/>
    <w:rsid w:val="5768F79E"/>
    <w:rsid w:val="57AC4EE5"/>
    <w:rsid w:val="58CFEADE"/>
    <w:rsid w:val="59F52159"/>
    <w:rsid w:val="5AA0775C"/>
    <w:rsid w:val="5AD4A315"/>
    <w:rsid w:val="5ADF9516"/>
    <w:rsid w:val="5F04F84A"/>
    <w:rsid w:val="611609C1"/>
    <w:rsid w:val="61BAC102"/>
    <w:rsid w:val="61EED9DF"/>
    <w:rsid w:val="641C456F"/>
    <w:rsid w:val="64E4167F"/>
    <w:rsid w:val="65163CEC"/>
    <w:rsid w:val="666827E1"/>
    <w:rsid w:val="67594E0F"/>
    <w:rsid w:val="68C2C419"/>
    <w:rsid w:val="69D3AA7D"/>
    <w:rsid w:val="6A2EF195"/>
    <w:rsid w:val="6AE4ACA6"/>
    <w:rsid w:val="6BD4931B"/>
    <w:rsid w:val="6BEFE980"/>
    <w:rsid w:val="6CCEBE45"/>
    <w:rsid w:val="6D0B4B3F"/>
    <w:rsid w:val="6D7CB826"/>
    <w:rsid w:val="6DCE83E0"/>
    <w:rsid w:val="6E0C271C"/>
    <w:rsid w:val="6E904C17"/>
    <w:rsid w:val="6E941A61"/>
    <w:rsid w:val="6FA7F77D"/>
    <w:rsid w:val="702FEAC2"/>
    <w:rsid w:val="70338607"/>
    <w:rsid w:val="70713FC4"/>
    <w:rsid w:val="723D181C"/>
    <w:rsid w:val="72C8BB53"/>
    <w:rsid w:val="750BD0BC"/>
    <w:rsid w:val="760D5702"/>
    <w:rsid w:val="77977EFE"/>
    <w:rsid w:val="779A29B8"/>
    <w:rsid w:val="77B30962"/>
    <w:rsid w:val="78911281"/>
    <w:rsid w:val="78F6F78F"/>
    <w:rsid w:val="79E76E24"/>
    <w:rsid w:val="7AF297AA"/>
    <w:rsid w:val="7B715A8F"/>
    <w:rsid w:val="7B98109B"/>
    <w:rsid w:val="7BA09BC3"/>
    <w:rsid w:val="7C4C33A3"/>
    <w:rsid w:val="7C86570C"/>
    <w:rsid w:val="7F95CE32"/>
    <w:rsid w:val="7FF9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AA31"/>
  <w15:chartTrackingRefBased/>
  <w15:docId w15:val="{F7BE3255-58D8-494E-9FC9-0A3BACF8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104D"/>
    <w:pPr>
      <w:spacing w:after="200" w:line="276" w:lineRule="auto"/>
      <w:jc w:val="both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7223"/>
    <w:pPr>
      <w:keepNext/>
      <w:numPr>
        <w:numId w:val="1"/>
      </w:numPr>
      <w:suppressAutoHyphens/>
      <w:spacing w:before="240" w:after="60"/>
      <w:ind w:left="0" w:hanging="431"/>
      <w:outlineLvl w:val="0"/>
    </w:pPr>
    <w:rPr>
      <w:rFonts w:eastAsia="Times New Roman"/>
      <w:b/>
      <w:bCs/>
      <w:color w:val="4F6228"/>
      <w:kern w:val="2"/>
      <w:sz w:val="32"/>
      <w:szCs w:val="32"/>
      <w:lang w:eastAsia="zh-CN"/>
    </w:rPr>
  </w:style>
  <w:style w:type="paragraph" w:styleId="Nadpis2">
    <w:name w:val="heading 2"/>
    <w:basedOn w:val="Nadpis3"/>
    <w:next w:val="Normlny"/>
    <w:link w:val="Nadpis2Char"/>
    <w:unhideWhenUsed/>
    <w:qFormat/>
    <w:rsid w:val="00227223"/>
    <w:pPr>
      <w:spacing w:line="276" w:lineRule="auto"/>
      <w:outlineLvl w:val="1"/>
    </w:pPr>
    <w:rPr>
      <w:noProof/>
      <w:color w:val="76923C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nhideWhenUsed/>
    <w:qFormat/>
    <w:rsid w:val="00227223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eastAsia="Times New Roman"/>
      <w:b/>
      <w:bCs/>
      <w:lang w:eastAsia="zh-CN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227223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zh-CN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27223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zh-CN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27223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eastAsia="Times New Roman"/>
      <w:b/>
      <w:i/>
      <w:szCs w:val="20"/>
      <w:u w:val="single"/>
      <w:lang w:eastAsia="zh-CN"/>
    </w:rPr>
  </w:style>
  <w:style w:type="paragraph" w:styleId="Nadpis7">
    <w:name w:val="heading 7"/>
    <w:basedOn w:val="Normlny"/>
    <w:next w:val="Normlny"/>
    <w:link w:val="Nadpis7Char"/>
    <w:uiPriority w:val="99"/>
    <w:semiHidden/>
    <w:unhideWhenUsed/>
    <w:qFormat/>
    <w:rsid w:val="00227223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eastAsia="Times New Roman"/>
      <w:lang w:eastAsia="zh-CN"/>
    </w:rPr>
  </w:style>
  <w:style w:type="paragraph" w:styleId="Nadpis8">
    <w:name w:val="heading 8"/>
    <w:basedOn w:val="Normlny"/>
    <w:next w:val="Normlny"/>
    <w:link w:val="Nadpis8Char"/>
    <w:uiPriority w:val="99"/>
    <w:semiHidden/>
    <w:unhideWhenUsed/>
    <w:qFormat/>
    <w:rsid w:val="00227223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eastAsia="Times New Roman"/>
      <w:i/>
      <w:iCs/>
      <w:lang w:eastAsia="zh-CN"/>
    </w:rPr>
  </w:style>
  <w:style w:type="paragraph" w:styleId="Nadpis9">
    <w:name w:val="heading 9"/>
    <w:basedOn w:val="Normlny"/>
    <w:next w:val="Normlny"/>
    <w:link w:val="Nadpis9Char"/>
    <w:uiPriority w:val="99"/>
    <w:semiHidden/>
    <w:unhideWhenUsed/>
    <w:qFormat/>
    <w:rsid w:val="00227223"/>
    <w:pPr>
      <w:keepNext/>
      <w:numPr>
        <w:ilvl w:val="8"/>
        <w:numId w:val="1"/>
      </w:numPr>
      <w:suppressAutoHyphens/>
      <w:spacing w:after="0" w:line="240" w:lineRule="auto"/>
      <w:ind w:left="0" w:right="-152" w:firstLine="0"/>
      <w:outlineLvl w:val="8"/>
    </w:pPr>
    <w:rPr>
      <w:rFonts w:eastAsia="Times New Roman"/>
      <w:szCs w:val="20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27223"/>
    <w:rPr>
      <w:rFonts w:ascii="Times New Roman" w:eastAsia="Times New Roman" w:hAnsi="Times New Roman" w:cs="Times New Roman"/>
      <w:b/>
      <w:bCs/>
      <w:color w:val="4F6228"/>
      <w:kern w:val="2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rsid w:val="00227223"/>
    <w:rPr>
      <w:rFonts w:ascii="Times New Roman" w:eastAsia="Times New Roman" w:hAnsi="Times New Roman" w:cs="Times New Roman"/>
      <w:b/>
      <w:bCs/>
      <w:noProof/>
      <w:color w:val="76923C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rsid w:val="0022722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dpis4Char">
    <w:name w:val="Nadpis 4 Char"/>
    <w:basedOn w:val="Predvolenpsmoodseku"/>
    <w:link w:val="Nadpis4"/>
    <w:semiHidden/>
    <w:rsid w:val="0022722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basedOn w:val="Predvolenpsmoodseku"/>
    <w:link w:val="Nadpis5"/>
    <w:semiHidden/>
    <w:rsid w:val="00227223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basedOn w:val="Predvolenpsmoodseku"/>
    <w:link w:val="Nadpis6"/>
    <w:semiHidden/>
    <w:rsid w:val="00227223"/>
    <w:rPr>
      <w:rFonts w:ascii="Times New Roman" w:eastAsia="Times New Roman" w:hAnsi="Times New Roman" w:cs="Times New Roman"/>
      <w:b/>
      <w:i/>
      <w:sz w:val="24"/>
      <w:szCs w:val="20"/>
      <w:u w:val="single"/>
      <w:lang w:eastAsia="zh-CN"/>
    </w:rPr>
  </w:style>
  <w:style w:type="character" w:customStyle="1" w:styleId="Nadpis7Char">
    <w:name w:val="Nadpis 7 Char"/>
    <w:basedOn w:val="Predvolenpsmoodseku"/>
    <w:link w:val="Nadpis7"/>
    <w:uiPriority w:val="99"/>
    <w:semiHidden/>
    <w:rsid w:val="0022722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8Char">
    <w:name w:val="Nadpis 8 Char"/>
    <w:basedOn w:val="Predvolenpsmoodseku"/>
    <w:link w:val="Nadpis8"/>
    <w:uiPriority w:val="99"/>
    <w:semiHidden/>
    <w:rsid w:val="0022722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9Char">
    <w:name w:val="Nadpis 9 Char"/>
    <w:basedOn w:val="Predvolenpsmoodseku"/>
    <w:link w:val="Nadpis9"/>
    <w:uiPriority w:val="99"/>
    <w:semiHidden/>
    <w:rsid w:val="0022722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22722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7223"/>
    <w:rPr>
      <w:color w:val="954F72" w:themeColor="followedHyperlink"/>
      <w:u w:val="single"/>
    </w:rPr>
  </w:style>
  <w:style w:type="paragraph" w:styleId="AdresaHTML">
    <w:name w:val="HTML Address"/>
    <w:basedOn w:val="Normlny"/>
    <w:link w:val="AdresaHTMLChar"/>
    <w:semiHidden/>
    <w:unhideWhenUsed/>
    <w:rsid w:val="00227223"/>
    <w:pPr>
      <w:spacing w:after="0" w:line="240" w:lineRule="auto"/>
    </w:pPr>
    <w:rPr>
      <w:rFonts w:eastAsia="Times New Roman"/>
      <w:i/>
      <w:iCs/>
    </w:rPr>
  </w:style>
  <w:style w:type="character" w:customStyle="1" w:styleId="AdresaHTMLChar">
    <w:name w:val="Adresa HTML Char"/>
    <w:basedOn w:val="Predvolenpsmoodseku"/>
    <w:link w:val="AdresaHTML"/>
    <w:semiHidden/>
    <w:rsid w:val="00227223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customStyle="1" w:styleId="msonormal0">
    <w:name w:val="msonormal"/>
    <w:basedOn w:val="Normlny"/>
    <w:uiPriority w:val="99"/>
    <w:rsid w:val="0022722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Normlnywebov">
    <w:name w:val="Normal (Web)"/>
    <w:basedOn w:val="Normlny"/>
    <w:uiPriority w:val="99"/>
    <w:semiHidden/>
    <w:unhideWhenUsed/>
    <w:rsid w:val="0022722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22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27223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227223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PtaChar">
    <w:name w:val="Päta Char"/>
    <w:basedOn w:val="Predvolenpsmoodseku"/>
    <w:link w:val="Pta"/>
    <w:uiPriority w:val="99"/>
    <w:semiHidden/>
    <w:rsid w:val="002272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oznamsodrkami">
    <w:name w:val="List Bullet"/>
    <w:basedOn w:val="Normlny"/>
    <w:autoRedefine/>
    <w:uiPriority w:val="99"/>
    <w:semiHidden/>
    <w:unhideWhenUsed/>
    <w:rsid w:val="00227223"/>
    <w:pPr>
      <w:spacing w:after="0" w:line="360" w:lineRule="auto"/>
      <w:ind w:left="1277"/>
    </w:pPr>
    <w:rPr>
      <w:rFonts w:eastAsia="Times New Roman" w:cs="Arial"/>
      <w:b/>
      <w:color w:val="0070C0"/>
      <w:sz w:val="28"/>
      <w:szCs w:val="28"/>
      <w:u w:val="single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27223"/>
    <w:pPr>
      <w:spacing w:after="120" w:line="240" w:lineRule="auto"/>
    </w:pPr>
    <w:rPr>
      <w:rFonts w:eastAsia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2722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7223"/>
    <w:rPr>
      <w:rFonts w:ascii="Tahoma" w:eastAsiaTheme="minorEastAsia" w:hAnsi="Tahoma" w:cs="Tahoma"/>
      <w:sz w:val="16"/>
      <w:szCs w:val="16"/>
      <w:lang w:eastAsia="sk-SK"/>
    </w:rPr>
  </w:style>
  <w:style w:type="character" w:customStyle="1" w:styleId="BezriadkovaniaChar">
    <w:name w:val="Bez riadkovania Char"/>
    <w:link w:val="Bezriadkovania"/>
    <w:uiPriority w:val="1"/>
    <w:qFormat/>
    <w:locked/>
    <w:rsid w:val="00227223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227223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227223"/>
    <w:pPr>
      <w:ind w:left="720"/>
      <w:contextualSpacing/>
    </w:pPr>
  </w:style>
  <w:style w:type="paragraph" w:customStyle="1" w:styleId="Default">
    <w:name w:val="Default"/>
    <w:uiPriority w:val="99"/>
    <w:rsid w:val="002272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customStyle="1" w:styleId="st">
    <w:name w:val="st"/>
    <w:basedOn w:val="Predvolenpsmoodseku"/>
    <w:rsid w:val="00227223"/>
  </w:style>
  <w:style w:type="character" w:customStyle="1" w:styleId="lefttext">
    <w:name w:val="lefttext"/>
    <w:basedOn w:val="Predvolenpsmoodseku"/>
    <w:rsid w:val="00227223"/>
  </w:style>
  <w:style w:type="table" w:styleId="Mriekatabuky">
    <w:name w:val="Table Grid"/>
    <w:basedOn w:val="Normlnatabuka"/>
    <w:uiPriority w:val="59"/>
    <w:rsid w:val="00227223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remennHTML">
    <w:name w:val="HTML Variable"/>
    <w:basedOn w:val="Predvolenpsmoodseku"/>
    <w:uiPriority w:val="99"/>
    <w:semiHidden/>
    <w:unhideWhenUsed/>
    <w:rsid w:val="005C4231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9515EB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F92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53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63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3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0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5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inedu.sk/transformacia-poradni/" TargetMode="External"/><Relationship Id="rId18" Type="http://schemas.openxmlformats.org/officeDocument/2006/relationships/hyperlink" Target="https://podporneopatrenia.minedu.sk/poskytovanie-vychovy-a-vzdelavania-na-zaklade-upravy-obsahu-vychovy-a-vzdelavania-a-hodnotenia-vysledkov-dosiahnutych-detmi-alebo-ziakmi-vo-vychove-a-vzdelavani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vudpap.sk/standardy/" TargetMode="External"/><Relationship Id="rId17" Type="http://schemas.openxmlformats.org/officeDocument/2006/relationships/hyperlink" Target="https://podporneopatrenia.minedu.sk/zabezpecenie-doucovania-alebo-cieleneho-ucenia-na-dosiahnutie-najvyssieho-individualneho-kognitivneho-potencialu-dietata-alebo-ziak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nedu.sk/data/att/27197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edu.sk/data/att/22168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inklucentrum.sk/inkluzivne-jazykove-centrum/" TargetMode="External"/><Relationship Id="rId10" Type="http://schemas.openxmlformats.org/officeDocument/2006/relationships/hyperlink" Target="https://www.minedu.sk/data/att/22169.pdf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udpap.sk/wp-content/uploads/2022/03/Multidisciplinarny-pristup-v-skolach_s-recenziou-v1.02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e49c78-3014-4ab1-abd1-448a4f01f276">
      <Terms xmlns="http://schemas.microsoft.com/office/infopath/2007/PartnerControls"/>
    </lcf76f155ced4ddcb4097134ff3c332f>
    <TaxCatchAll xmlns="b86bbe1f-588a-4bb6-993d-bb8ef8596927" xsi:nil="true"/>
    <SharedWithUsers xmlns="b86bbe1f-588a-4bb6-993d-bb8ef8596927">
      <UserInfo>
        <DisplayName>Jana Lednická</DisplayName>
        <AccountId>15</AccountId>
        <AccountType/>
      </UserInfo>
      <UserInfo>
        <DisplayName>Viktor Križo</DisplayName>
        <AccountId>12</AccountId>
        <AccountType/>
      </UserInfo>
      <UserInfo>
        <DisplayName>Andrea Halajčiková</DisplayName>
        <AccountId>162</AccountId>
        <AccountType/>
      </UserInfo>
      <UserInfo>
        <DisplayName>Eva Hradecká</DisplayName>
        <AccountId>21</AccountId>
        <AccountType/>
      </UserInfo>
      <UserInfo>
        <DisplayName>Zuzana Karasová</DisplayName>
        <AccountId>41</AccountId>
        <AccountType/>
      </UserInfo>
      <UserInfo>
        <DisplayName>Zdena Mikešová</DisplayName>
        <AccountId>164</AccountId>
        <AccountType/>
      </UserInfo>
      <UserInfo>
        <DisplayName>Nina Viktória Raczová</DisplayName>
        <AccountId>184</AccountId>
        <AccountType/>
      </UserInfo>
      <UserInfo>
        <DisplayName>Zdenka Csefalvay</DisplayName>
        <AccountId>213</AccountId>
        <AccountType/>
      </UserInfo>
      <UserInfo>
        <DisplayName>Soňa Kupcová</DisplayName>
        <AccountId>39</AccountId>
        <AccountType/>
      </UserInfo>
      <UserInfo>
        <DisplayName>Anna Kubaliaková</DisplayName>
        <AccountId>86</AccountId>
        <AccountType/>
      </UserInfo>
      <UserInfo>
        <DisplayName>Veronika Žilková</DisplayName>
        <AccountId>154</AccountId>
        <AccountType/>
      </UserInfo>
      <UserInfo>
        <DisplayName>Petra Mlynárová</DisplayName>
        <AccountId>185</AccountId>
        <AccountType/>
      </UserInfo>
      <UserInfo>
        <DisplayName>Barbora Kuzmická</DisplayName>
        <AccountId>169</AccountId>
        <AccountType/>
      </UserInfo>
      <UserInfo>
        <DisplayName>Denisa Valentová</DisplayName>
        <AccountId>83</AccountId>
        <AccountType/>
      </UserInfo>
      <UserInfo>
        <DisplayName>Lucia Šuplatová</DisplayName>
        <AccountId>28</AccountId>
        <AccountType/>
      </UserInfo>
      <UserInfo>
        <DisplayName>Mária Rýdziová</DisplayName>
        <AccountId>27</AccountId>
        <AccountType/>
      </UserInfo>
      <UserInfo>
        <DisplayName>Tereza Chmurčiaková</DisplayName>
        <AccountId>220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D46D92A8105418E4D4DBE10AAEA48" ma:contentTypeVersion="18" ma:contentTypeDescription="Umožňuje vytvoriť nový dokument." ma:contentTypeScope="" ma:versionID="79e98977fe2c17c7bf721327f25c625f">
  <xsd:schema xmlns:xsd="http://www.w3.org/2001/XMLSchema" xmlns:xs="http://www.w3.org/2001/XMLSchema" xmlns:p="http://schemas.microsoft.com/office/2006/metadata/properties" xmlns:ns2="bae49c78-3014-4ab1-abd1-448a4f01f276" xmlns:ns3="b86bbe1f-588a-4bb6-993d-bb8ef8596927" targetNamespace="http://schemas.microsoft.com/office/2006/metadata/properties" ma:root="true" ma:fieldsID="e525632d03e3a085a766978a1623a94d" ns2:_="" ns3:_="">
    <xsd:import namespace="bae49c78-3014-4ab1-abd1-448a4f01f276"/>
    <xsd:import namespace="b86bbe1f-588a-4bb6-993d-bb8ef8596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9c78-3014-4ab1-abd1-448a4f01f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c69afa1d-292c-4ed6-8e53-360d15ac7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bbe1f-588a-4bb6-993d-bb8ef8596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874390-ad3d-49e9-ae38-15f08957a7a8}" ma:internalName="TaxCatchAll" ma:showField="CatchAllData" ma:web="b86bbe1f-588a-4bb6-993d-bb8ef8596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102BB-EED9-49C8-BEE6-2800503663FB}">
  <ds:schemaRefs>
    <ds:schemaRef ds:uri="http://schemas.microsoft.com/office/2006/metadata/properties"/>
    <ds:schemaRef ds:uri="http://schemas.microsoft.com/office/infopath/2007/PartnerControls"/>
    <ds:schemaRef ds:uri="e027f8f2-d83b-40f8-8e27-ccbe5bff4c95"/>
    <ds:schemaRef ds:uri="7eb0f5d2-0fc9-4cdc-b505-bd160e0d4cd2"/>
  </ds:schemaRefs>
</ds:datastoreItem>
</file>

<file path=customXml/itemProps2.xml><?xml version="1.0" encoding="utf-8"?>
<ds:datastoreItem xmlns:ds="http://schemas.openxmlformats.org/officeDocument/2006/customXml" ds:itemID="{B1724306-A8D8-4EEE-9A41-88E0B8DF35E6}"/>
</file>

<file path=customXml/itemProps3.xml><?xml version="1.0" encoding="utf-8"?>
<ds:datastoreItem xmlns:ds="http://schemas.openxmlformats.org/officeDocument/2006/customXml" ds:itemID="{0386A638-26D6-42D6-B800-7DCB7FE55B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5015</Words>
  <Characters>28586</Characters>
  <Application>Microsoft Office Word</Application>
  <DocSecurity>0</DocSecurity>
  <Lines>238</Lines>
  <Paragraphs>67</Paragraphs>
  <ScaleCrop>false</ScaleCrop>
  <Company/>
  <LinksUpToDate>false</LinksUpToDate>
  <CharactersWithSpaces>33534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Riaditelka</dc:creator>
  <cp:keywords/>
  <dc:description/>
  <cp:lastModifiedBy>Viktor Križo</cp:lastModifiedBy>
  <cp:revision>227</cp:revision>
  <dcterms:created xsi:type="dcterms:W3CDTF">2024-01-09T12:39:00Z</dcterms:created>
  <dcterms:modified xsi:type="dcterms:W3CDTF">2024-08-28T10:13:00Z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0x0101002394D16AA44DD94D8B1ACE62331F4574</vt:lpwstr>
  </property>
  <property fmtid="{D5CDD505-2E9C-101B-9397-08002B2CF9AE}" pid="3" name="MediaServiceImageTags">
    <vt:lpwstr/>
  </property>
</Properties>
</file>